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2D" w:rsidRPr="00C92829" w:rsidRDefault="00395C2D">
      <w:pPr>
        <w:pStyle w:val="ConsPlusTitle"/>
        <w:jc w:val="center"/>
        <w:outlineLvl w:val="0"/>
      </w:pPr>
      <w:r w:rsidRPr="00C92829">
        <w:t>ФЕДЕРАЛЬНЫЙ ФОНД ОБЯЗАТЕЛЬНОГО МЕДИЦИНСКОГО СТРАХОВАНИЯ</w:t>
      </w:r>
    </w:p>
    <w:p w:rsidR="00395C2D" w:rsidRPr="00C92829" w:rsidRDefault="00395C2D">
      <w:pPr>
        <w:pStyle w:val="ConsPlusTitle"/>
        <w:jc w:val="center"/>
      </w:pPr>
    </w:p>
    <w:p w:rsidR="00395C2D" w:rsidRPr="00C92829" w:rsidRDefault="00395C2D">
      <w:pPr>
        <w:pStyle w:val="ConsPlusTitle"/>
        <w:jc w:val="center"/>
      </w:pPr>
      <w:r w:rsidRPr="00C92829">
        <w:t>ПРИКАЗ</w:t>
      </w:r>
    </w:p>
    <w:p w:rsidR="00395C2D" w:rsidRPr="00C92829" w:rsidRDefault="00395C2D">
      <w:pPr>
        <w:pStyle w:val="ConsPlusTitle"/>
        <w:jc w:val="center"/>
      </w:pPr>
      <w:r w:rsidRPr="00C92829">
        <w:t>от 7 апреля 2011 г. N 79</w:t>
      </w:r>
    </w:p>
    <w:p w:rsidR="00395C2D" w:rsidRPr="00C92829" w:rsidRDefault="00395C2D">
      <w:pPr>
        <w:pStyle w:val="ConsPlusTitle"/>
        <w:jc w:val="center"/>
      </w:pPr>
    </w:p>
    <w:p w:rsidR="00395C2D" w:rsidRPr="00C92829" w:rsidRDefault="00395C2D">
      <w:pPr>
        <w:pStyle w:val="ConsPlusTitle"/>
        <w:jc w:val="center"/>
      </w:pPr>
      <w:r w:rsidRPr="00C92829">
        <w:t>ОБ УТВЕРЖДЕНИИ ОБЩИХ ПРИНЦИПОВ ПОСТРОЕНИЯ</w:t>
      </w:r>
    </w:p>
    <w:p w:rsidR="00395C2D" w:rsidRPr="00C92829" w:rsidRDefault="00395C2D">
      <w:pPr>
        <w:pStyle w:val="ConsPlusTitle"/>
        <w:jc w:val="center"/>
      </w:pPr>
      <w:r w:rsidRPr="00C92829">
        <w:t>И ФУНКЦИОНИРОВАНИЯ ИНФОРМАЦИОННЫХ СИСТЕМ В СФЕРЕ</w:t>
      </w:r>
    </w:p>
    <w:p w:rsidR="00395C2D" w:rsidRPr="00C92829" w:rsidRDefault="00395C2D">
      <w:pPr>
        <w:pStyle w:val="ConsPlusTitle"/>
        <w:jc w:val="center"/>
      </w:pPr>
      <w:r w:rsidRPr="00C92829">
        <w:t>ОБЯЗАТЕЛЬНОГО МЕДИЦИНСКОГО СТРАХОВАНИЯ</w:t>
      </w:r>
    </w:p>
    <w:p w:rsidR="00395C2D" w:rsidRPr="00C92829" w:rsidRDefault="00395C2D">
      <w:pPr>
        <w:spacing w:after="1"/>
      </w:pPr>
    </w:p>
    <w:tbl>
      <w:tblPr>
        <w:tblW w:w="5000" w:type="pct"/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C92829" w:rsidRPr="00C92829" w:rsidTr="00C92829">
        <w:tc>
          <w:tcPr>
            <w:tcW w:w="6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C2D" w:rsidRPr="00C92829" w:rsidRDefault="00395C2D">
            <w:pPr>
              <w:spacing w:after="1" w:line="0" w:lineRule="atLeast"/>
            </w:pP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C2D" w:rsidRPr="00C92829" w:rsidRDefault="00395C2D">
            <w:pPr>
              <w:spacing w:after="1" w:line="0" w:lineRule="atLeast"/>
            </w:pPr>
          </w:p>
        </w:tc>
        <w:tc>
          <w:tcPr>
            <w:tcW w:w="0" w:type="auto"/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Список изменяющих документов</w:t>
            </w:r>
          </w:p>
          <w:p w:rsidR="00395C2D" w:rsidRPr="00C92829" w:rsidRDefault="00395C2D">
            <w:pPr>
              <w:pStyle w:val="ConsPlusNormal"/>
              <w:jc w:val="center"/>
            </w:pPr>
            <w:r w:rsidRPr="00C92829">
              <w:t>(в ред. Приказов ФФОМС от 22.08.2011 N 154,</w:t>
            </w:r>
          </w:p>
          <w:p w:rsidR="00395C2D" w:rsidRPr="00C92829" w:rsidRDefault="00395C2D">
            <w:pPr>
              <w:pStyle w:val="ConsPlusNormal"/>
              <w:jc w:val="center"/>
            </w:pPr>
            <w:r w:rsidRPr="00C92829">
              <w:t>от 26.12.2013 N 276, от 09.09.2016 N 169, от 17.11.2017 N 323,</w:t>
            </w:r>
          </w:p>
          <w:p w:rsidR="00395C2D" w:rsidRPr="00C92829" w:rsidRDefault="00395C2D">
            <w:pPr>
              <w:pStyle w:val="ConsPlusNormal"/>
              <w:jc w:val="center"/>
            </w:pPr>
            <w:r w:rsidRPr="00C92829">
              <w:t>от 23.03.2018 N 54, от 30.03.2018 N 59, от 28.09.2018 N 200,</w:t>
            </w:r>
          </w:p>
          <w:p w:rsidR="00395C2D" w:rsidRPr="00C92829" w:rsidRDefault="00395C2D">
            <w:pPr>
              <w:pStyle w:val="ConsPlusNormal"/>
              <w:jc w:val="center"/>
            </w:pPr>
            <w:r w:rsidRPr="00C92829">
              <w:t>от 13.12.2018 N 285, от 30.08.2019 N 173, от 15.01.2020 N 6,</w:t>
            </w:r>
          </w:p>
          <w:p w:rsidR="00395C2D" w:rsidRPr="00C92829" w:rsidRDefault="00395C2D">
            <w:pPr>
              <w:pStyle w:val="ConsPlusNormal"/>
              <w:jc w:val="center"/>
            </w:pPr>
            <w:r w:rsidRPr="00C92829">
              <w:t>от 05.03.2020 N 49, от 16.11.2021 N 113)</w:t>
            </w: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C2D" w:rsidRPr="00C92829" w:rsidRDefault="00395C2D">
            <w:pPr>
              <w:spacing w:after="1" w:line="0" w:lineRule="atLeast"/>
            </w:pPr>
          </w:p>
        </w:tc>
      </w:tr>
    </w:tbl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ind w:firstLine="540"/>
        <w:jc w:val="both"/>
      </w:pPr>
      <w:r w:rsidRPr="00C92829">
        <w:t>В соответствии с частью 8 статьи 33 Федерального закона от 29 ноября 2010 года N 326-ФЗ "Об обязательном медицинском страховании в Российской Федерации" приказываю: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Утвердить Общие принципы построения и функционирования информационных систем в сфере обязательного медицинского страхования.</w:t>
      </w:r>
    </w:p>
    <w:p w:rsidR="00395C2D" w:rsidRPr="00C92829" w:rsidRDefault="00395C2D">
      <w:pPr>
        <w:pStyle w:val="ConsPlusNormal"/>
        <w:jc w:val="both"/>
      </w:pPr>
      <w:r w:rsidRPr="00C92829">
        <w:t>(в ред. Приказа ФФОМС от 16.11.2021 N 113)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jc w:val="right"/>
      </w:pPr>
      <w:r w:rsidRPr="00C92829">
        <w:t>Председатель</w:t>
      </w:r>
    </w:p>
    <w:p w:rsidR="00395C2D" w:rsidRPr="00C92829" w:rsidRDefault="00395C2D">
      <w:pPr>
        <w:pStyle w:val="ConsPlusNormal"/>
        <w:jc w:val="right"/>
      </w:pPr>
      <w:r w:rsidRPr="00C92829">
        <w:t>А.В.ЮРИН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jc w:val="right"/>
        <w:outlineLvl w:val="0"/>
      </w:pPr>
      <w:r w:rsidRPr="00C92829">
        <w:t>Утверждено</w:t>
      </w:r>
    </w:p>
    <w:p w:rsidR="00395C2D" w:rsidRPr="00C92829" w:rsidRDefault="00395C2D">
      <w:pPr>
        <w:pStyle w:val="ConsPlusNormal"/>
        <w:jc w:val="right"/>
      </w:pPr>
      <w:r w:rsidRPr="00C92829">
        <w:t>приказом ФОМС</w:t>
      </w:r>
    </w:p>
    <w:p w:rsidR="00395C2D" w:rsidRPr="00C92829" w:rsidRDefault="00395C2D">
      <w:pPr>
        <w:pStyle w:val="ConsPlusNormal"/>
        <w:jc w:val="right"/>
      </w:pPr>
      <w:r w:rsidRPr="00C92829">
        <w:t>от 7 апреля 2011 г. N 79</w:t>
      </w:r>
    </w:p>
    <w:p w:rsidR="00395C2D" w:rsidRPr="00C92829" w:rsidRDefault="00395C2D">
      <w:pPr>
        <w:pStyle w:val="ConsPlusNormal"/>
        <w:jc w:val="both"/>
      </w:pPr>
    </w:p>
    <w:p w:rsidR="00395C2D" w:rsidRPr="00C92829" w:rsidRDefault="00395C2D">
      <w:pPr>
        <w:pStyle w:val="ConsPlusTitle"/>
        <w:jc w:val="center"/>
      </w:pPr>
      <w:bookmarkStart w:id="0" w:name="P31"/>
      <w:bookmarkEnd w:id="0"/>
      <w:r w:rsidRPr="00C92829">
        <w:t>ОБЩИЕ ПРИНЦИПЫ</w:t>
      </w:r>
    </w:p>
    <w:p w:rsidR="00395C2D" w:rsidRPr="00C92829" w:rsidRDefault="00395C2D">
      <w:pPr>
        <w:pStyle w:val="ConsPlusTitle"/>
        <w:jc w:val="center"/>
      </w:pPr>
      <w:r w:rsidRPr="00C92829">
        <w:t>ФУНКЦИОНИРОВАНИЯ ИНФОРМАЦИОННЫХ СИСТЕМ В СФЕРЕ</w:t>
      </w:r>
    </w:p>
    <w:p w:rsidR="00395C2D" w:rsidRPr="00C92829" w:rsidRDefault="00395C2D">
      <w:pPr>
        <w:pStyle w:val="ConsPlusTitle"/>
        <w:jc w:val="center"/>
      </w:pPr>
      <w:r w:rsidRPr="00C92829">
        <w:t>ОБЯЗАТЕЛЬНОГО МЕДИЦИНСКОГО СТРАХОВАНИЯ</w:t>
      </w:r>
    </w:p>
    <w:p w:rsidR="00395C2D" w:rsidRPr="00C92829" w:rsidRDefault="00395C2D">
      <w:pPr>
        <w:spacing w:after="1"/>
      </w:pPr>
    </w:p>
    <w:tbl>
      <w:tblPr>
        <w:tblW w:w="5000" w:type="pct"/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C92829" w:rsidRPr="00C92829" w:rsidTr="00C92829">
        <w:tc>
          <w:tcPr>
            <w:tcW w:w="6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C2D" w:rsidRPr="00C92829" w:rsidRDefault="00395C2D">
            <w:pPr>
              <w:spacing w:after="1" w:line="0" w:lineRule="atLeast"/>
            </w:pP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C2D" w:rsidRPr="00C92829" w:rsidRDefault="00395C2D">
            <w:pPr>
              <w:spacing w:after="1" w:line="0" w:lineRule="atLeast"/>
            </w:pPr>
          </w:p>
        </w:tc>
        <w:tc>
          <w:tcPr>
            <w:tcW w:w="0" w:type="auto"/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Список изменяющих документов</w:t>
            </w:r>
          </w:p>
          <w:p w:rsidR="00395C2D" w:rsidRPr="00C92829" w:rsidRDefault="00395C2D">
            <w:pPr>
              <w:pStyle w:val="ConsPlusNormal"/>
              <w:jc w:val="center"/>
            </w:pPr>
            <w:r w:rsidRPr="00C92829">
              <w:t>(в ред. Приказов ФФОМС от 09.09.2016 N 169,</w:t>
            </w:r>
          </w:p>
          <w:p w:rsidR="00395C2D" w:rsidRPr="00C92829" w:rsidRDefault="00395C2D">
            <w:pPr>
              <w:pStyle w:val="ConsPlusNormal"/>
              <w:jc w:val="center"/>
            </w:pPr>
            <w:r w:rsidRPr="00C92829">
              <w:t>от 17.11.2017 N 323, от 23.03.2018 N 54, от 28.09.2018 N 200,</w:t>
            </w:r>
          </w:p>
          <w:p w:rsidR="00395C2D" w:rsidRPr="00C92829" w:rsidRDefault="00395C2D">
            <w:pPr>
              <w:pStyle w:val="ConsPlusNormal"/>
              <w:jc w:val="center"/>
            </w:pPr>
            <w:r w:rsidRPr="00C92829">
              <w:t>от 13.12.2018 N 285, от 30.08.2019 N 173, от 15.01.2020 N 6,</w:t>
            </w:r>
          </w:p>
          <w:p w:rsidR="00395C2D" w:rsidRPr="00C92829" w:rsidRDefault="00395C2D">
            <w:pPr>
              <w:pStyle w:val="ConsPlusNormal"/>
              <w:jc w:val="center"/>
            </w:pPr>
            <w:r w:rsidRPr="00C92829">
              <w:t>от 05.03.2020 N 49, от 16.11.2021 N 113)</w:t>
            </w: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C2D" w:rsidRPr="00C92829" w:rsidRDefault="00395C2D">
            <w:pPr>
              <w:spacing w:after="1" w:line="0" w:lineRule="atLeast"/>
            </w:pPr>
          </w:p>
        </w:tc>
      </w:tr>
    </w:tbl>
    <w:p w:rsidR="00395C2D" w:rsidRPr="00C92829" w:rsidRDefault="00395C2D">
      <w:pPr>
        <w:pStyle w:val="ConsPlusNormal"/>
        <w:jc w:val="center"/>
      </w:pPr>
    </w:p>
    <w:p w:rsidR="00395C2D" w:rsidRPr="00C92829" w:rsidRDefault="00395C2D">
      <w:pPr>
        <w:pStyle w:val="ConsPlusTitle"/>
        <w:jc w:val="center"/>
        <w:outlineLvl w:val="1"/>
      </w:pPr>
      <w:r w:rsidRPr="00C92829">
        <w:t>1 Цель документа</w:t>
      </w:r>
    </w:p>
    <w:p w:rsidR="00395C2D" w:rsidRPr="00C92829" w:rsidRDefault="00395C2D">
      <w:pPr>
        <w:pStyle w:val="ConsPlusNormal"/>
        <w:jc w:val="center"/>
      </w:pPr>
      <w:r w:rsidRPr="00C92829">
        <w:t>(в ред. Приказа ФФОМС от 16.11.2021 N 113)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ind w:firstLine="540"/>
        <w:jc w:val="both"/>
      </w:pPr>
      <w:r w:rsidRPr="00C92829">
        <w:t>Целью настоящего документа является определение общих принципов построения и функционирования информационных систем в сфере обязательного медицинского страхования.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jc w:val="center"/>
        <w:outlineLvl w:val="1"/>
      </w:pPr>
      <w:r w:rsidRPr="00C92829">
        <w:t>2 Сокращения и определения</w:t>
      </w:r>
    </w:p>
    <w:p w:rsidR="00395C2D" w:rsidRPr="00C92829" w:rsidRDefault="00395C2D">
      <w:pPr>
        <w:pStyle w:val="ConsPlusNormal"/>
        <w:jc w:val="center"/>
      </w:pPr>
      <w:r w:rsidRPr="00C92829">
        <w:t>(в ред. Приказа ФФОМС от 23.03.2018 N 54)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ind w:firstLine="540"/>
        <w:jc w:val="both"/>
        <w:outlineLvl w:val="2"/>
      </w:pPr>
      <w:r w:rsidRPr="00C92829">
        <w:t>Таблица 1 Перечень сокращений, используемых в документе</w:t>
      </w:r>
    </w:p>
    <w:p w:rsidR="00395C2D" w:rsidRPr="00C92829" w:rsidRDefault="00395C2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7483"/>
      </w:tblGrid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Сокращение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Определение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ВПДП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Информационная система выпуска, персонализации и доставки полисов обязательного медицинского страхования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Временное свидетельство</w:t>
            </w:r>
          </w:p>
        </w:tc>
        <w:tc>
          <w:tcPr>
            <w:tcW w:w="7483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Временное свидетельство, подтверждающее оформление полиса обязательного медицинского страхования, выдаваемое застрахованному лицу в форме бумажного бланка или электронного документа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(введено Приказом ФФОМС от 30.08.2019 N 173)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Группировщик КСГ</w:t>
            </w:r>
          </w:p>
        </w:tc>
        <w:tc>
          <w:tcPr>
            <w:tcW w:w="7483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Электронная таблица, определяющая однозначное отнесение каждого пролеченного случая к конкретной клинико-статистической группе на основании всех возможных комбинаций классификационных критериев. Является частью расшифровки групп, представляется в электронном виде Федеральным фондом обязательного медицинского страхования территориальным фондам обязательного медицинского страхования в дополнение к Методическим рекомендациям по способам оплаты медицинской помощи за счет средств обязательного медицинского страхования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(в ред. Приказа ФФОМС от 13.12.2018 N 285)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ДПФС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Документ, подтверждающий факт страхования по обязательному медицинскому страхованию (полис обязательного медицинского страхования или временное свидетельство)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ЕГР ЗАГС</w:t>
            </w:r>
          </w:p>
        </w:tc>
        <w:tc>
          <w:tcPr>
            <w:tcW w:w="7483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Единый государственный реестр записей актов гражданского состояния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(введено Приказом ФФОМС от 30.08.2019 N 173)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ЕНП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Единый номер полиса обязательного медицинского страхования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ЕРЗ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Единый регистр застрахованных лиц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ЗЛ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Застрахованное лицо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ИС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Информационная система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ИС РС ЕРЗ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Информационная система ведения Регионального сегмента Единого регистра застрахованных лиц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КСГ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Клинико-статистическая группа заболеваний - группа заболеваний, относящихся к одному профилю медицинской помощи и сходных по используемым методам диагностики и лечения пациентов и средней ресурсоемкости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КПГ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Клинико-профильная группа - группа КСГ и (или) отдельных заболеваний, объединенных одним профилем медицинской помощи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МО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Медицинская организация (лечебно-профилактическое учреждение)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МНН</w:t>
            </w:r>
          </w:p>
        </w:tc>
        <w:tc>
          <w:tcPr>
            <w:tcW w:w="7483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Международное непатентованное название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lastRenderedPageBreak/>
              <w:t>(введено Приказом ФФОМС от 13.12.2018 N 285)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МП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Медицинская помощь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МТР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Межтерриториальные расчеты за медицинскую помощь, оказанную застрахованным лицам в Российской Федерации вне территории страхования по видам, включенным в базовую программу обязательного медицинского страхования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МЭК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Медико-экономический контроль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МЭЭ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Медико-экономическая экспертиза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НСИ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Нормативно-справочная информация - информация, заимствованная из нормативных документов и справочников, используемая при функционировании информационной системы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ОГРН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Основной государственный регистрационный номер - государственный регистрационный номер записи о создании юридического лица в ЕГРЮЛ в соответствии с Федеральным законом "О государственной регистрации юридических лиц"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ОИВ</w:t>
            </w:r>
          </w:p>
        </w:tc>
        <w:tc>
          <w:tcPr>
            <w:tcW w:w="7483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Орган исполнительной власти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(введено Приказом ФФОМС от 15.01.2020 N 6)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ОКАТО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Общероссийский классификатор административно-территориального деления.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ОКОПФ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Общероссийский классификатор организационно-правовых форм.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ОМС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Обязательное медицинское страхование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Органы ЗАГС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Органы записи актов гражданского состояния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Полис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Полис обязательного медицинского страхования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Правила ОМС</w:t>
            </w:r>
          </w:p>
        </w:tc>
        <w:tc>
          <w:tcPr>
            <w:tcW w:w="7483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Правила обязательного медицинского страхования, утвержденные приказом Министерства здравоохранения Российской Федерации от 28.02.2019 N 108н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(в ред. Приказа ФФОМС от 30.08.2019 N 173)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ПУ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Персонифицированный учет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РС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Региональный сегмент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РФ</w:t>
            </w:r>
          </w:p>
        </w:tc>
        <w:tc>
          <w:tcPr>
            <w:tcW w:w="7483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Российская Федерация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(введено Приказом ФФОМС от 15.01.2020 N 6)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СМО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Страховая медицинская организация (работающая в данном субъекте). Обособленные подразделения (филиалы) страховой медицинской организации, действующие на территориях разных субъектов, считаются разными страховыми медицинскими организациями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 xml:space="preserve">Сведения о страховой </w:t>
            </w:r>
            <w:r w:rsidRPr="00C92829">
              <w:lastRenderedPageBreak/>
              <w:t>принадлежности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lastRenderedPageBreak/>
              <w:t>Информация о принадлежности полиса ОМС (по данным ЕРЗ) той или иной СМО и сроке его действия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ТФОМС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Территориальный фонд обязательного медицинского страхования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УФНС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Управление ФНС России по субъектам Российской Федерации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ФЛК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Форматно-логический контроль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ФНС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Федеральная налоговая служба (ФНС России)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ФОМС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Федеральный фонд обязательного медицинского страхования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ФСС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Фонд социального страхования Российской Федерации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ЦС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Центральный сегмент</w:t>
            </w:r>
          </w:p>
        </w:tc>
      </w:tr>
      <w:tr w:rsidR="00C92829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ЭКМП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Экспертиза качества медицинской помощи</w:t>
            </w:r>
          </w:p>
        </w:tc>
      </w:tr>
      <w:tr w:rsidR="00395C2D" w:rsidRPr="00C92829">
        <w:tc>
          <w:tcPr>
            <w:tcW w:w="1587" w:type="dxa"/>
          </w:tcPr>
          <w:p w:rsidR="00395C2D" w:rsidRPr="00C92829" w:rsidRDefault="00395C2D">
            <w:pPr>
              <w:pStyle w:val="ConsPlusNormal"/>
            </w:pPr>
            <w:r w:rsidRPr="00C92829">
              <w:t>326-ФЗ</w:t>
            </w:r>
          </w:p>
        </w:tc>
        <w:tc>
          <w:tcPr>
            <w:tcW w:w="748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Федеральный закон от 29 ноября 2010 г. N 326-ФЗ "Об обязательном медицинском страховании в Российской Федерации"</w:t>
            </w:r>
          </w:p>
        </w:tc>
      </w:tr>
    </w:tbl>
    <w:p w:rsidR="00395C2D" w:rsidRPr="00C92829" w:rsidRDefault="00395C2D">
      <w:pPr>
        <w:pStyle w:val="ConsPlusNormal"/>
        <w:jc w:val="center"/>
      </w:pPr>
    </w:p>
    <w:p w:rsidR="00395C2D" w:rsidRPr="00C92829" w:rsidRDefault="00395C2D">
      <w:pPr>
        <w:pStyle w:val="ConsPlusTitle"/>
        <w:jc w:val="center"/>
        <w:outlineLvl w:val="1"/>
      </w:pPr>
      <w:r w:rsidRPr="00C92829">
        <w:t>3 Область применения и порядок вступления в силу</w:t>
      </w:r>
    </w:p>
    <w:p w:rsidR="00395C2D" w:rsidRPr="00C92829" w:rsidRDefault="00395C2D">
      <w:pPr>
        <w:pStyle w:val="ConsPlusNormal"/>
        <w:jc w:val="center"/>
      </w:pPr>
    </w:p>
    <w:p w:rsidR="00395C2D" w:rsidRPr="00C92829" w:rsidRDefault="00395C2D">
      <w:pPr>
        <w:pStyle w:val="ConsPlusNormal"/>
        <w:ind w:firstLine="540"/>
        <w:jc w:val="both"/>
      </w:pPr>
      <w:r w:rsidRPr="00C92829">
        <w:t>Утратил силу. - Приказ ФФОМС от 16.11.2021 N 113.</w:t>
      </w:r>
    </w:p>
    <w:p w:rsidR="00395C2D" w:rsidRPr="00C92829" w:rsidRDefault="00395C2D">
      <w:pPr>
        <w:pStyle w:val="ConsPlusNormal"/>
      </w:pPr>
    </w:p>
    <w:p w:rsidR="00395C2D" w:rsidRPr="00C92829" w:rsidRDefault="00395C2D">
      <w:pPr>
        <w:pStyle w:val="ConsPlusTitle"/>
        <w:jc w:val="center"/>
        <w:outlineLvl w:val="1"/>
      </w:pPr>
      <w:r w:rsidRPr="00C92829">
        <w:t>4 Общие требования к построению</w:t>
      </w:r>
    </w:p>
    <w:p w:rsidR="00395C2D" w:rsidRPr="00C92829" w:rsidRDefault="00395C2D">
      <w:pPr>
        <w:pStyle w:val="ConsPlusTitle"/>
        <w:jc w:val="center"/>
      </w:pPr>
      <w:r w:rsidRPr="00C92829">
        <w:t>и функционированию информационных систем в сфере</w:t>
      </w:r>
    </w:p>
    <w:p w:rsidR="00395C2D" w:rsidRPr="00C92829" w:rsidRDefault="00395C2D">
      <w:pPr>
        <w:pStyle w:val="ConsPlusTitle"/>
        <w:jc w:val="center"/>
      </w:pPr>
      <w:r w:rsidRPr="00C92829">
        <w:t>обязательного медицинского страхования</w:t>
      </w:r>
    </w:p>
    <w:p w:rsidR="00395C2D" w:rsidRPr="00C92829" w:rsidRDefault="00395C2D">
      <w:pPr>
        <w:pStyle w:val="ConsPlusNormal"/>
        <w:jc w:val="center"/>
      </w:pPr>
    </w:p>
    <w:p w:rsidR="00395C2D" w:rsidRPr="00C92829" w:rsidRDefault="00395C2D">
      <w:pPr>
        <w:pStyle w:val="ConsPlusTitle"/>
        <w:outlineLvl w:val="2"/>
      </w:pPr>
      <w:r w:rsidRPr="00C92829">
        <w:t>Таблица 3 Структура ИС ОМС</w:t>
      </w:r>
    </w:p>
    <w:p w:rsidR="00395C2D" w:rsidRPr="00C92829" w:rsidRDefault="00395C2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5386"/>
        <w:gridCol w:w="3134"/>
      </w:tblGrid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N</w:t>
            </w:r>
          </w:p>
        </w:tc>
        <w:tc>
          <w:tcPr>
            <w:tcW w:w="5386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Подсистема</w:t>
            </w:r>
          </w:p>
        </w:tc>
        <w:tc>
          <w:tcPr>
            <w:tcW w:w="313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Номер пункта документа &lt;1&gt;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</w:t>
            </w:r>
          </w:p>
        </w:tc>
        <w:tc>
          <w:tcPr>
            <w:tcW w:w="5386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Информационная система Федерального фонда обязательного медицинского страхования</w:t>
            </w:r>
          </w:p>
        </w:tc>
        <w:tc>
          <w:tcPr>
            <w:tcW w:w="3134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В данном документе не описывается</w:t>
            </w:r>
          </w:p>
        </w:tc>
      </w:tr>
      <w:tr w:rsidR="00395C2D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2</w:t>
            </w:r>
          </w:p>
        </w:tc>
        <w:tc>
          <w:tcPr>
            <w:tcW w:w="5386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Региональная информационная система обязательного медицинского страхования</w:t>
            </w:r>
          </w:p>
        </w:tc>
        <w:tc>
          <w:tcPr>
            <w:tcW w:w="3134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П. 4.3</w:t>
            </w:r>
          </w:p>
        </w:tc>
      </w:tr>
    </w:tbl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ind w:firstLine="540"/>
        <w:jc w:val="both"/>
      </w:pPr>
      <w:r w:rsidRPr="00C92829">
        <w:t>--------------------------------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bookmarkStart w:id="1" w:name="P163"/>
      <w:bookmarkEnd w:id="1"/>
      <w:r w:rsidRPr="00C92829">
        <w:t>&lt;1&gt; Здесь и далее по тексту указывается номер пункта (подпункта) документа, в котором описаны требования к подсистеме или к функциям подсистемы.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ind w:firstLine="540"/>
        <w:jc w:val="both"/>
        <w:outlineLvl w:val="2"/>
      </w:pPr>
      <w:bookmarkStart w:id="2" w:name="P165"/>
      <w:bookmarkEnd w:id="2"/>
      <w:r w:rsidRPr="00C92829">
        <w:t>4.1 - 4.2. Утратили силу. - Приказ ФФОМС от 16.11.2021 N 113.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ind w:firstLine="540"/>
        <w:jc w:val="both"/>
        <w:outlineLvl w:val="2"/>
      </w:pPr>
      <w:bookmarkStart w:id="3" w:name="P167"/>
      <w:bookmarkEnd w:id="3"/>
      <w:r w:rsidRPr="00C92829">
        <w:t>4.3 Требования к региональной информационной системе обязательного медицинского страхования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jc w:val="both"/>
        <w:outlineLvl w:val="3"/>
      </w:pPr>
      <w:r w:rsidRPr="00C92829">
        <w:t>Таблица 5 Структура региональной информационной системы обязательного медицинского страхования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sectPr w:rsidR="00395C2D" w:rsidRPr="00C92829" w:rsidSect="00C92829">
          <w:type w:val="continuous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6773"/>
        <w:gridCol w:w="2460"/>
      </w:tblGrid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lastRenderedPageBreak/>
              <w:t>N</w:t>
            </w:r>
          </w:p>
        </w:tc>
        <w:tc>
          <w:tcPr>
            <w:tcW w:w="6773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Подсистема</w:t>
            </w:r>
          </w:p>
        </w:tc>
        <w:tc>
          <w:tcPr>
            <w:tcW w:w="2460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Номер пункта документа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</w:t>
            </w:r>
          </w:p>
        </w:tc>
        <w:tc>
          <w:tcPr>
            <w:tcW w:w="677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Информационная система территориального фонда обязательного медицинского страхования</w:t>
            </w:r>
          </w:p>
        </w:tc>
        <w:tc>
          <w:tcPr>
            <w:tcW w:w="2460" w:type="dxa"/>
          </w:tcPr>
          <w:p w:rsidR="00395C2D" w:rsidRPr="00C92829" w:rsidRDefault="00395C2D">
            <w:pPr>
              <w:pStyle w:val="ConsPlusNormal"/>
            </w:pPr>
            <w:r w:rsidRPr="00C92829">
              <w:t>П. 4.3.1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2</w:t>
            </w:r>
          </w:p>
        </w:tc>
        <w:tc>
          <w:tcPr>
            <w:tcW w:w="677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Информационная система страховой медицинской организации</w:t>
            </w:r>
          </w:p>
        </w:tc>
        <w:tc>
          <w:tcPr>
            <w:tcW w:w="2460" w:type="dxa"/>
          </w:tcPr>
          <w:p w:rsidR="00395C2D" w:rsidRPr="00C92829" w:rsidRDefault="00395C2D">
            <w:pPr>
              <w:pStyle w:val="ConsPlusNormal"/>
            </w:pPr>
            <w:r w:rsidRPr="00C92829">
              <w:t>П. 4.3.2</w:t>
            </w:r>
          </w:p>
        </w:tc>
      </w:tr>
      <w:tr w:rsidR="00395C2D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3</w:t>
            </w:r>
          </w:p>
        </w:tc>
        <w:tc>
          <w:tcPr>
            <w:tcW w:w="677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Информационная система медицинской организации</w:t>
            </w:r>
          </w:p>
        </w:tc>
        <w:tc>
          <w:tcPr>
            <w:tcW w:w="2460" w:type="dxa"/>
          </w:tcPr>
          <w:p w:rsidR="00395C2D" w:rsidRPr="00C92829" w:rsidRDefault="00395C2D">
            <w:pPr>
              <w:pStyle w:val="ConsPlusNormal"/>
            </w:pPr>
            <w:r w:rsidRPr="00C92829">
              <w:t>П. 4.3.3</w:t>
            </w:r>
          </w:p>
        </w:tc>
      </w:tr>
    </w:tbl>
    <w:p w:rsidR="00395C2D" w:rsidRPr="00C92829" w:rsidRDefault="00395C2D">
      <w:pPr>
        <w:pStyle w:val="ConsPlusNormal"/>
        <w:jc w:val="both"/>
      </w:pPr>
    </w:p>
    <w:p w:rsidR="00395C2D" w:rsidRPr="00C92829" w:rsidRDefault="00395C2D">
      <w:pPr>
        <w:pStyle w:val="ConsPlusTitle"/>
        <w:jc w:val="both"/>
        <w:outlineLvl w:val="3"/>
      </w:pPr>
      <w:r w:rsidRPr="00C92829">
        <w:t>Таблица 6 Перечень функций, выполняемых региональной информационной системой обязательного медицинского страхования, к которым предъявляются требования в настоящем документе</w:t>
      </w:r>
    </w:p>
    <w:p w:rsidR="00395C2D" w:rsidRPr="00C92829" w:rsidRDefault="00395C2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4934"/>
        <w:gridCol w:w="1421"/>
        <w:gridCol w:w="1440"/>
        <w:gridCol w:w="1440"/>
      </w:tblGrid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N</w:t>
            </w:r>
          </w:p>
        </w:tc>
        <w:tc>
          <w:tcPr>
            <w:tcW w:w="493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Функция</w:t>
            </w:r>
          </w:p>
        </w:tc>
        <w:tc>
          <w:tcPr>
            <w:tcW w:w="1421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ИС ТФОМС</w:t>
            </w:r>
          </w:p>
        </w:tc>
        <w:tc>
          <w:tcPr>
            <w:tcW w:w="1440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ИС СМО</w:t>
            </w:r>
          </w:p>
        </w:tc>
        <w:tc>
          <w:tcPr>
            <w:tcW w:w="1440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ИС МО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</w:t>
            </w:r>
          </w:p>
        </w:tc>
        <w:tc>
          <w:tcPr>
            <w:tcW w:w="4934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Ведение Регионального сегмента Единого регистра застрахованных лиц</w:t>
            </w:r>
          </w:p>
        </w:tc>
        <w:tc>
          <w:tcPr>
            <w:tcW w:w="1421" w:type="dxa"/>
            <w:vAlign w:val="center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+</w:t>
            </w:r>
          </w:p>
        </w:tc>
        <w:tc>
          <w:tcPr>
            <w:tcW w:w="1440" w:type="dxa"/>
            <w:vAlign w:val="center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+</w:t>
            </w:r>
          </w:p>
        </w:tc>
        <w:tc>
          <w:tcPr>
            <w:tcW w:w="1440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2</w:t>
            </w:r>
          </w:p>
        </w:tc>
        <w:tc>
          <w:tcPr>
            <w:tcW w:w="4934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Персонифицированный учет медицинской помощи, оказанной застрахованным лицам в сфере обязательного медицинского страхования</w:t>
            </w:r>
          </w:p>
        </w:tc>
        <w:tc>
          <w:tcPr>
            <w:tcW w:w="1421" w:type="dxa"/>
            <w:vAlign w:val="center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+</w:t>
            </w:r>
          </w:p>
        </w:tc>
        <w:tc>
          <w:tcPr>
            <w:tcW w:w="1440" w:type="dxa"/>
            <w:vAlign w:val="center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+</w:t>
            </w:r>
          </w:p>
        </w:tc>
        <w:tc>
          <w:tcPr>
            <w:tcW w:w="1440" w:type="dxa"/>
            <w:vAlign w:val="center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+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3</w:t>
            </w:r>
          </w:p>
        </w:tc>
        <w:tc>
          <w:tcPr>
            <w:tcW w:w="4934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Учет обращений граждан</w:t>
            </w:r>
          </w:p>
        </w:tc>
        <w:tc>
          <w:tcPr>
            <w:tcW w:w="1421" w:type="dxa"/>
            <w:vAlign w:val="center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+</w:t>
            </w:r>
          </w:p>
        </w:tc>
        <w:tc>
          <w:tcPr>
            <w:tcW w:w="1440" w:type="dxa"/>
            <w:vAlign w:val="center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+</w:t>
            </w:r>
          </w:p>
        </w:tc>
        <w:tc>
          <w:tcPr>
            <w:tcW w:w="1440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4</w:t>
            </w:r>
          </w:p>
        </w:tc>
        <w:tc>
          <w:tcPr>
            <w:tcW w:w="4934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Информирование граждан</w:t>
            </w:r>
          </w:p>
        </w:tc>
        <w:tc>
          <w:tcPr>
            <w:tcW w:w="1421" w:type="dxa"/>
            <w:vAlign w:val="center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+</w:t>
            </w:r>
          </w:p>
        </w:tc>
        <w:tc>
          <w:tcPr>
            <w:tcW w:w="1440" w:type="dxa"/>
            <w:vAlign w:val="center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+</w:t>
            </w:r>
          </w:p>
        </w:tc>
        <w:tc>
          <w:tcPr>
            <w:tcW w:w="1440" w:type="dxa"/>
            <w:vAlign w:val="center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+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5</w:t>
            </w:r>
          </w:p>
        </w:tc>
        <w:tc>
          <w:tcPr>
            <w:tcW w:w="4934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Ведение реестров медицинских организаций, страховых медицинских организаций, экспертов качества медицинской помощи</w:t>
            </w:r>
          </w:p>
        </w:tc>
        <w:tc>
          <w:tcPr>
            <w:tcW w:w="1421" w:type="dxa"/>
            <w:vAlign w:val="center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+</w:t>
            </w:r>
          </w:p>
        </w:tc>
        <w:tc>
          <w:tcPr>
            <w:tcW w:w="1440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</w:p>
        </w:tc>
        <w:tc>
          <w:tcPr>
            <w:tcW w:w="1440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6</w:t>
            </w:r>
          </w:p>
        </w:tc>
        <w:tc>
          <w:tcPr>
            <w:tcW w:w="4934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Ведение реестра пунктов выдачи полисов</w:t>
            </w:r>
          </w:p>
        </w:tc>
        <w:tc>
          <w:tcPr>
            <w:tcW w:w="1421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</w:p>
        </w:tc>
        <w:tc>
          <w:tcPr>
            <w:tcW w:w="1440" w:type="dxa"/>
            <w:vAlign w:val="center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+</w:t>
            </w:r>
          </w:p>
        </w:tc>
        <w:tc>
          <w:tcPr>
            <w:tcW w:w="1440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7</w:t>
            </w:r>
          </w:p>
        </w:tc>
        <w:tc>
          <w:tcPr>
            <w:tcW w:w="4934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Учет сведений о прикреплении застрахованных лиц к медицинским организациям</w:t>
            </w:r>
          </w:p>
        </w:tc>
        <w:tc>
          <w:tcPr>
            <w:tcW w:w="1421" w:type="dxa"/>
            <w:vAlign w:val="center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+</w:t>
            </w:r>
          </w:p>
        </w:tc>
        <w:tc>
          <w:tcPr>
            <w:tcW w:w="1440" w:type="dxa"/>
            <w:vAlign w:val="center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+</w:t>
            </w:r>
          </w:p>
        </w:tc>
        <w:tc>
          <w:tcPr>
            <w:tcW w:w="1440" w:type="dxa"/>
            <w:vAlign w:val="center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+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8</w:t>
            </w:r>
          </w:p>
        </w:tc>
        <w:tc>
          <w:tcPr>
            <w:tcW w:w="4934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 xml:space="preserve">Учет сведений о работающих застрахованных </w:t>
            </w:r>
            <w:r w:rsidRPr="00C92829">
              <w:lastRenderedPageBreak/>
              <w:t>лицах</w:t>
            </w:r>
          </w:p>
        </w:tc>
        <w:tc>
          <w:tcPr>
            <w:tcW w:w="1421" w:type="dxa"/>
            <w:vAlign w:val="center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lastRenderedPageBreak/>
              <w:t>+</w:t>
            </w:r>
          </w:p>
        </w:tc>
        <w:tc>
          <w:tcPr>
            <w:tcW w:w="1440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</w:p>
        </w:tc>
        <w:tc>
          <w:tcPr>
            <w:tcW w:w="1440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9</w:t>
            </w:r>
          </w:p>
        </w:tc>
        <w:tc>
          <w:tcPr>
            <w:tcW w:w="4934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Информационное сопровождение застрахованных лиц при организации оказания им медицинской помощи</w:t>
            </w:r>
          </w:p>
        </w:tc>
        <w:tc>
          <w:tcPr>
            <w:tcW w:w="1421" w:type="dxa"/>
            <w:vAlign w:val="center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+</w:t>
            </w:r>
          </w:p>
        </w:tc>
        <w:tc>
          <w:tcPr>
            <w:tcW w:w="1440" w:type="dxa"/>
            <w:vAlign w:val="center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+</w:t>
            </w:r>
          </w:p>
        </w:tc>
        <w:tc>
          <w:tcPr>
            <w:tcW w:w="1440" w:type="dxa"/>
            <w:vAlign w:val="center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+</w:t>
            </w:r>
          </w:p>
        </w:tc>
      </w:tr>
    </w:tbl>
    <w:p w:rsidR="00395C2D" w:rsidRPr="00C92829" w:rsidRDefault="00395C2D">
      <w:pPr>
        <w:sectPr w:rsidR="00395C2D" w:rsidRPr="00C92829" w:rsidSect="00C92829">
          <w:type w:val="continuous"/>
          <w:pgSz w:w="16838" w:h="11905" w:orient="landscape"/>
          <w:pgMar w:top="1134" w:right="567" w:bottom="1134" w:left="1134" w:header="0" w:footer="0" w:gutter="0"/>
          <w:cols w:space="720"/>
        </w:sectPr>
      </w:pPr>
    </w:p>
    <w:p w:rsidR="00395C2D" w:rsidRPr="00C92829" w:rsidRDefault="00395C2D">
      <w:pPr>
        <w:pStyle w:val="ConsPlusNormal"/>
        <w:jc w:val="center"/>
      </w:pPr>
      <w:r w:rsidRPr="00C92829">
        <w:lastRenderedPageBreak/>
        <w:t>(в ред. Приказа ФФОМС от 05.03.2020 N 49)</w:t>
      </w:r>
    </w:p>
    <w:p w:rsidR="00395C2D" w:rsidRPr="00C92829" w:rsidRDefault="00395C2D">
      <w:pPr>
        <w:pStyle w:val="ConsPlusNormal"/>
        <w:jc w:val="center"/>
      </w:pPr>
    </w:p>
    <w:p w:rsidR="00395C2D" w:rsidRPr="00C92829" w:rsidRDefault="00C92829">
      <w:pPr>
        <w:pStyle w:val="ConsPlusNormal"/>
        <w:jc w:val="center"/>
      </w:pPr>
      <w:r w:rsidRPr="00C92829">
        <w:rPr>
          <w:position w:val="-435"/>
        </w:rPr>
        <w:pict>
          <v:shape id="_x0000_i1025" style="width:436.2pt;height:446.4pt" coordsize="" o:spt="100" adj="0,,0" path="" filled="f" stroked="f">
            <v:stroke joinstyle="miter"/>
            <v:imagedata r:id="rId4" o:title="base_1_400700_32768"/>
            <v:formulas/>
            <v:path o:connecttype="segments"/>
          </v:shape>
        </w:pict>
      </w:r>
    </w:p>
    <w:p w:rsidR="00395C2D" w:rsidRPr="00C92829" w:rsidRDefault="00395C2D">
      <w:pPr>
        <w:pStyle w:val="ConsPlusNormal"/>
        <w:jc w:val="center"/>
      </w:pPr>
    </w:p>
    <w:p w:rsidR="00395C2D" w:rsidRPr="00C92829" w:rsidRDefault="00395C2D">
      <w:pPr>
        <w:pStyle w:val="ConsPlusNormal"/>
        <w:jc w:val="center"/>
      </w:pPr>
      <w:r w:rsidRPr="00C92829">
        <w:t>Рисунок 2 Общая схема информационного взаимодействия</w:t>
      </w:r>
    </w:p>
    <w:p w:rsidR="00395C2D" w:rsidRPr="00C92829" w:rsidRDefault="00395C2D">
      <w:pPr>
        <w:pStyle w:val="ConsPlusNormal"/>
        <w:jc w:val="center"/>
      </w:pPr>
      <w:r w:rsidRPr="00C92829">
        <w:t>в сфере ОМС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ind w:firstLine="540"/>
        <w:jc w:val="both"/>
        <w:outlineLvl w:val="3"/>
      </w:pPr>
      <w:bookmarkStart w:id="4" w:name="P243"/>
      <w:bookmarkEnd w:id="4"/>
      <w:r w:rsidRPr="00C92829">
        <w:t>4.3.1 Общие требования к информационной системе территориального фонда обязательного медицинского страхования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jc w:val="both"/>
        <w:outlineLvl w:val="4"/>
      </w:pPr>
      <w:r w:rsidRPr="00C92829">
        <w:t>Таблица 7 Перечень обязательных подсистем информационной системы территориального фонда обязательного медицинского страхования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sectPr w:rsidR="00395C2D" w:rsidRPr="00C92829" w:rsidSect="00C92829">
          <w:type w:val="continuous"/>
          <w:pgSz w:w="11905" w:h="16838"/>
          <w:pgMar w:top="1134" w:right="567" w:bottom="1134" w:left="1134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6773"/>
        <w:gridCol w:w="2460"/>
      </w:tblGrid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lastRenderedPageBreak/>
              <w:t>N</w:t>
            </w:r>
          </w:p>
        </w:tc>
        <w:tc>
          <w:tcPr>
            <w:tcW w:w="6773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Подсистема</w:t>
            </w:r>
          </w:p>
        </w:tc>
        <w:tc>
          <w:tcPr>
            <w:tcW w:w="2460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Номер пункта документа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</w:t>
            </w:r>
          </w:p>
        </w:tc>
        <w:tc>
          <w:tcPr>
            <w:tcW w:w="677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Региональный сегмент Единого регистра застрахованных лиц</w:t>
            </w:r>
          </w:p>
        </w:tc>
        <w:tc>
          <w:tcPr>
            <w:tcW w:w="2460" w:type="dxa"/>
            <w:vAlign w:val="center"/>
          </w:tcPr>
          <w:p w:rsidR="00395C2D" w:rsidRPr="00C92829" w:rsidRDefault="00395C2D">
            <w:pPr>
              <w:pStyle w:val="ConsPlusNormal"/>
            </w:pPr>
            <w:r w:rsidRPr="00C92829">
              <w:t>П. 4.3.1.1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2</w:t>
            </w:r>
          </w:p>
        </w:tc>
        <w:tc>
          <w:tcPr>
            <w:tcW w:w="677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Подсистема ведения персонифицированного учета медицинской помощи, оказанной застрахованным лицам в сфере обязательного медицинского страхования</w:t>
            </w:r>
          </w:p>
        </w:tc>
        <w:tc>
          <w:tcPr>
            <w:tcW w:w="2460" w:type="dxa"/>
            <w:vAlign w:val="center"/>
          </w:tcPr>
          <w:p w:rsidR="00395C2D" w:rsidRPr="00C92829" w:rsidRDefault="00395C2D">
            <w:pPr>
              <w:pStyle w:val="ConsPlusNormal"/>
            </w:pPr>
            <w:r w:rsidRPr="00C92829">
              <w:t>П. 4.3.1.2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3</w:t>
            </w:r>
          </w:p>
        </w:tc>
        <w:tc>
          <w:tcPr>
            <w:tcW w:w="677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Официальный сайт в сети Интернет территориального фонда обязательного медицинского страхования</w:t>
            </w:r>
          </w:p>
        </w:tc>
        <w:tc>
          <w:tcPr>
            <w:tcW w:w="2460" w:type="dxa"/>
            <w:vAlign w:val="center"/>
          </w:tcPr>
          <w:p w:rsidR="00395C2D" w:rsidRPr="00C92829" w:rsidRDefault="00395C2D">
            <w:pPr>
              <w:pStyle w:val="ConsPlusNormal"/>
            </w:pPr>
            <w:r w:rsidRPr="00C92829">
              <w:t>П. 4.3.1.3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4</w:t>
            </w:r>
          </w:p>
        </w:tc>
        <w:tc>
          <w:tcPr>
            <w:tcW w:w="677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Подсистема ведения НСИ</w:t>
            </w:r>
          </w:p>
        </w:tc>
        <w:tc>
          <w:tcPr>
            <w:tcW w:w="2460" w:type="dxa"/>
            <w:vAlign w:val="center"/>
          </w:tcPr>
          <w:p w:rsidR="00395C2D" w:rsidRPr="00C92829" w:rsidRDefault="00395C2D">
            <w:pPr>
              <w:pStyle w:val="ConsPlusNormal"/>
            </w:pPr>
            <w:r w:rsidRPr="00C92829">
              <w:t>П. 4.2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5</w:t>
            </w:r>
          </w:p>
        </w:tc>
        <w:tc>
          <w:tcPr>
            <w:tcW w:w="6773" w:type="dxa"/>
          </w:tcPr>
          <w:p w:rsidR="00395C2D" w:rsidRPr="00C92829" w:rsidRDefault="00395C2D">
            <w:pPr>
              <w:pStyle w:val="ConsPlusNormal"/>
            </w:pPr>
            <w:r w:rsidRPr="00C92829">
              <w:t>Подсистема ведения Единого электронного журнала обращений граждан</w:t>
            </w:r>
          </w:p>
        </w:tc>
        <w:tc>
          <w:tcPr>
            <w:tcW w:w="2460" w:type="dxa"/>
            <w:vAlign w:val="center"/>
          </w:tcPr>
          <w:p w:rsidR="00395C2D" w:rsidRPr="00C92829" w:rsidRDefault="00395C2D">
            <w:pPr>
              <w:pStyle w:val="ConsPlusNormal"/>
            </w:pPr>
            <w:r w:rsidRPr="00C92829">
              <w:t>Приложение И</w:t>
            </w:r>
          </w:p>
        </w:tc>
      </w:tr>
    </w:tbl>
    <w:p w:rsidR="00395C2D" w:rsidRPr="00C92829" w:rsidRDefault="00395C2D">
      <w:pPr>
        <w:sectPr w:rsidR="00395C2D" w:rsidRPr="00C92829" w:rsidSect="00C92829">
          <w:type w:val="continuous"/>
          <w:pgSz w:w="16838" w:h="11905" w:orient="landscape"/>
          <w:pgMar w:top="1134" w:right="567" w:bottom="1134" w:left="1134" w:header="0" w:footer="0" w:gutter="0"/>
          <w:cols w:space="720"/>
        </w:sectPr>
      </w:pPr>
    </w:p>
    <w:p w:rsidR="00395C2D" w:rsidRPr="00C92829" w:rsidRDefault="00395C2D">
      <w:pPr>
        <w:pStyle w:val="ConsPlusNormal"/>
        <w:jc w:val="both"/>
      </w:pPr>
    </w:p>
    <w:p w:rsidR="00395C2D" w:rsidRPr="00C92829" w:rsidRDefault="00395C2D">
      <w:pPr>
        <w:pStyle w:val="ConsPlusTitle"/>
        <w:ind w:firstLine="540"/>
        <w:jc w:val="both"/>
        <w:outlineLvl w:val="4"/>
      </w:pPr>
      <w:bookmarkStart w:id="5" w:name="P266"/>
      <w:bookmarkEnd w:id="5"/>
      <w:r w:rsidRPr="00C92829">
        <w:t>4.3.1.1 Требования к подсистеме ведения Регионального сегмента Единого регистра застрахованных лиц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jc w:val="both"/>
        <w:outlineLvl w:val="5"/>
      </w:pPr>
      <w:bookmarkStart w:id="6" w:name="P268"/>
      <w:bookmarkEnd w:id="6"/>
      <w:r w:rsidRPr="00C92829">
        <w:t>Таблица 8 Перечень сведений о застрахованных лицах в РС ЕРЗ</w:t>
      </w:r>
    </w:p>
    <w:p w:rsidR="00395C2D" w:rsidRPr="00C92829" w:rsidRDefault="00395C2D">
      <w:pPr>
        <w:pStyle w:val="ConsPlusNormal"/>
        <w:jc w:val="both"/>
      </w:pPr>
      <w:r w:rsidRPr="00C92829">
        <w:t>(в ред. Приказа ФФОМС от 23.03.2018 N 54)</w:t>
      </w:r>
    </w:p>
    <w:p w:rsidR="00395C2D" w:rsidRPr="00C92829" w:rsidRDefault="00395C2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551"/>
        <w:gridCol w:w="964"/>
        <w:gridCol w:w="5102"/>
      </w:tblGrid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N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Наименование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Обязательность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Пояснения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1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Идентификатор записи ТФОМС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Идентификатор формирует ТФОМС для новых записей и возвращает в СМО. С момента формирования и передачи идентификатора в СМО, поле обязательно для заполнения.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2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Территория страхования застрахованного лица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Должна соответствовать территории страхования застрахованного лица. Согласно заявлению застрахованного лица (или списка застрахованных лиц по договору страхования (договоры страхования не предусмотрены с 01.01.2011 г.), не осуществивших выбор СМО после 01.01.2011 г.).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3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Единый номер полиса ОМС &lt;1&gt;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Единый номер полиса должен быть присвоен каждому застрахованному лицу и однозначно идентифицировать застрахованное лицо в ЕРЗ. Подлежит изменению в случае изменения пола и/или даты рождения, а также при ответе ЦС ЕРЗ о действительном другом ЕНП.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4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Признак и/или дата регистрации ЕНП в ЦС ЕРЗ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Указывается при наличии.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5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Фамилия застрахованного лица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  <w:vMerge w:val="restart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Фамилия, имя, отчество указываются в том виде, в котором они записаны в предъявленном документе, удостоверяющем личность.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6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Имя застрахованного лица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  <w:vMerge/>
          </w:tcPr>
          <w:p w:rsidR="00395C2D" w:rsidRPr="00C92829" w:rsidRDefault="00395C2D">
            <w:pPr>
              <w:spacing w:after="1" w:line="0" w:lineRule="atLeast"/>
            </w:pP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7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Отчество застрахованного лица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  <w:vMerge/>
          </w:tcPr>
          <w:p w:rsidR="00395C2D" w:rsidRPr="00C92829" w:rsidRDefault="00395C2D">
            <w:pPr>
              <w:spacing w:after="1" w:line="0" w:lineRule="atLeast"/>
            </w:pP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8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Пол застрахованного лица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9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Дата рождения застрахованного лица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10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Место рождения застрахованного лица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Место рождения указывается в том виде, в котором оно записано в предъявленном документе, удостоверяющем личность.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11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Гражданство застрахованного лица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Указывается в соответствии с классификатором ОКСМ.</w:t>
            </w:r>
          </w:p>
          <w:p w:rsidR="00395C2D" w:rsidRPr="00C92829" w:rsidRDefault="00395C2D">
            <w:pPr>
              <w:pStyle w:val="ConsPlusNormal"/>
            </w:pPr>
            <w:r w:rsidRPr="00C92829">
              <w:t>(Приложение А O001).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lastRenderedPageBreak/>
              <w:t>12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Тип документа, удостоверяющего личность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Указывается в соответствии с классификатором типов документов, удостоверяющих личность</w:t>
            </w:r>
          </w:p>
          <w:p w:rsidR="00395C2D" w:rsidRPr="00C92829" w:rsidRDefault="00395C2D">
            <w:pPr>
              <w:pStyle w:val="ConsPlusNormal"/>
            </w:pPr>
            <w:r w:rsidRPr="00C92829">
              <w:t>(Приложение А F011).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13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Номер или серия и номер документа, удостоверяющего личность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1"/>
              <w:gridCol w:w="109"/>
            </w:tblGrid>
            <w:tr w:rsidR="00C92829" w:rsidRPr="00C92829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5C2D" w:rsidRPr="00C92829" w:rsidRDefault="00395C2D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5C2D" w:rsidRPr="00C92829" w:rsidRDefault="00395C2D">
                  <w:pPr>
                    <w:spacing w:after="1" w:line="0" w:lineRule="atLeast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5C2D" w:rsidRPr="00C92829" w:rsidRDefault="00395C2D">
                  <w:pPr>
                    <w:pStyle w:val="ConsPlusNormal"/>
                    <w:jc w:val="both"/>
                  </w:pPr>
                  <w:r w:rsidRPr="00C92829">
                    <w:t>КонсультантПлюс: примечание.</w:t>
                  </w:r>
                </w:p>
                <w:p w:rsidR="00395C2D" w:rsidRPr="00C92829" w:rsidRDefault="00395C2D">
                  <w:pPr>
                    <w:pStyle w:val="ConsPlusNormal"/>
                    <w:jc w:val="both"/>
                  </w:pPr>
                  <w:r w:rsidRPr="00C92829">
                    <w:t>Приказом ФФОМС от 30.08.2019 N 173 в п. 14 внесены изменения в части замены слов. В официальном тексте документа указанные слова отсутствуют, в связи с чем внесение текстуальных изменений невозможно.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5C2D" w:rsidRPr="00C92829" w:rsidRDefault="00395C2D">
                  <w:pPr>
                    <w:spacing w:after="1" w:line="0" w:lineRule="atLeast"/>
                  </w:pPr>
                </w:p>
              </w:tc>
            </w:tr>
          </w:tbl>
          <w:p w:rsidR="00395C2D" w:rsidRPr="00C92829" w:rsidRDefault="00395C2D">
            <w:pPr>
              <w:spacing w:after="1" w:line="0" w:lineRule="atLeast"/>
            </w:pP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14</w:t>
            </w:r>
          </w:p>
        </w:tc>
        <w:tc>
          <w:tcPr>
            <w:tcW w:w="2551" w:type="dxa"/>
            <w:tcBorders>
              <w:top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Орган, выдавший документ, удостоверяющий личность</w:t>
            </w:r>
          </w:p>
        </w:tc>
        <w:tc>
          <w:tcPr>
            <w:tcW w:w="964" w:type="dxa"/>
            <w:tcBorders>
              <w:top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Нет</w:t>
            </w:r>
          </w:p>
        </w:tc>
        <w:tc>
          <w:tcPr>
            <w:tcW w:w="5102" w:type="dxa"/>
            <w:tcBorders>
              <w:top w:val="nil"/>
            </w:tcBorders>
          </w:tcPr>
          <w:p w:rsidR="00395C2D" w:rsidRPr="00C92829" w:rsidRDefault="00395C2D">
            <w:pPr>
              <w:pStyle w:val="ConsPlusNormal"/>
            </w:pP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15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Дата выдачи документа, удостоверяющего личность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Указывается в том виде, в котором она записана в предъявленном документе, удостоверяющем личность.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16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Код региона регистрации по месту жительства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Указывается в соответствии с классификатором ОКАТО</w:t>
            </w:r>
          </w:p>
          <w:p w:rsidR="00395C2D" w:rsidRPr="00C92829" w:rsidRDefault="00395C2D">
            <w:pPr>
              <w:pStyle w:val="ConsPlusNormal"/>
            </w:pPr>
            <w:r w:rsidRPr="00C92829">
              <w:t>(Приложение А O002)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17</w:t>
            </w:r>
          </w:p>
        </w:tc>
        <w:tc>
          <w:tcPr>
            <w:tcW w:w="2551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Адрес регистрации по месту жительства в Российской Федерации</w:t>
            </w:r>
          </w:p>
        </w:tc>
        <w:tc>
          <w:tcPr>
            <w:tcW w:w="964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Указывается субъект, район, населенный пункт, при наличии улица, номер дома, корпус, строение и номер квартиры/комнаты. Не указывается для лиц без определенного места жительства.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(в ред. Приказа ФФОМС от 30.08.2019 N 173)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bottom w:val="nil"/>
            </w:tcBorders>
          </w:tcPr>
          <w:tbl>
            <w:tblPr>
              <w:tblW w:w="5000" w:type="pct"/>
              <w:shd w:val="clear" w:color="auto" w:fill="FFFFFF" w:themeFill="background1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1"/>
              <w:gridCol w:w="109"/>
            </w:tblGrid>
            <w:tr w:rsidR="00C92829" w:rsidRPr="00C92829" w:rsidTr="00C92829">
              <w:tc>
                <w:tcPr>
                  <w:tcW w:w="60" w:type="dxa"/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5C2D" w:rsidRPr="00C92829" w:rsidRDefault="00395C2D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5C2D" w:rsidRPr="00C92829" w:rsidRDefault="00395C2D">
                  <w:pPr>
                    <w:spacing w:after="1" w:line="0" w:lineRule="atLeast"/>
                  </w:pPr>
                </w:p>
              </w:tc>
              <w:tc>
                <w:tcPr>
                  <w:tcW w:w="9068" w:type="dxa"/>
                  <w:shd w:val="clear" w:color="auto" w:fill="FFFFFF" w:themeFill="background1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5C2D" w:rsidRPr="00C92829" w:rsidRDefault="00C92829">
                  <w:pPr>
                    <w:pStyle w:val="ConsPlusNormal"/>
                    <w:jc w:val="both"/>
                  </w:pPr>
                  <w:r>
                    <w:t>Примечание.</w:t>
                  </w:r>
                </w:p>
                <w:p w:rsidR="00395C2D" w:rsidRPr="00C92829" w:rsidRDefault="00395C2D">
                  <w:pPr>
                    <w:pStyle w:val="ConsPlusNormal"/>
                    <w:jc w:val="both"/>
                  </w:pPr>
                  <w:r w:rsidRPr="00C92829">
                    <w:t>Приказом ФФОМС от 30.08.2019 N 173 в п. 18 внесены изменения в части замены слов. В официальном тексте документа указанные слова отсутствуют, в связи с чем внесение текстуальных изменений невозможно.</w:t>
                  </w:r>
                </w:p>
              </w:tc>
              <w:tc>
                <w:tcPr>
                  <w:tcW w:w="113" w:type="dxa"/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5C2D" w:rsidRPr="00C92829" w:rsidRDefault="00395C2D">
                  <w:pPr>
                    <w:spacing w:after="1" w:line="0" w:lineRule="atLeast"/>
                  </w:pPr>
                </w:p>
              </w:tc>
            </w:tr>
          </w:tbl>
          <w:p w:rsidR="00395C2D" w:rsidRPr="00C92829" w:rsidRDefault="00395C2D">
            <w:pPr>
              <w:spacing w:after="1" w:line="0" w:lineRule="atLeast"/>
            </w:pP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18</w:t>
            </w:r>
          </w:p>
        </w:tc>
        <w:tc>
          <w:tcPr>
            <w:tcW w:w="2551" w:type="dxa"/>
            <w:tcBorders>
              <w:top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Дата регистрации по месту жительства</w:t>
            </w:r>
          </w:p>
        </w:tc>
        <w:tc>
          <w:tcPr>
            <w:tcW w:w="964" w:type="dxa"/>
            <w:tcBorders>
              <w:top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  <w:tcBorders>
              <w:top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Не указывается для лиц без определенного места жительства.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19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Код региона проживания (фактический)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Указывается в соответствии с классификатором ОКАТО</w:t>
            </w:r>
          </w:p>
          <w:p w:rsidR="00395C2D" w:rsidRPr="00C92829" w:rsidRDefault="00395C2D">
            <w:pPr>
              <w:pStyle w:val="ConsPlusNormal"/>
            </w:pPr>
            <w:r w:rsidRPr="00C92829">
              <w:t>(Приложение А O002)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20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Адрес места проживания (фактический)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Указывается субъект, район, населенный пункт, при наличии улица, номер дома, корпус и номер квартира. Не указывается при совпадении с адресом регистрации по месту жительства в Российской Федерации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21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СНИЛС застрахованного лица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Страховой номер индивидуального лицевого счета. Указывается при наличии.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lastRenderedPageBreak/>
              <w:t>22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Статус застрахованного лица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Указывается на основании данных Федеральной налоговой службы Российской Федерации в соответствии с классификатором кодов статуса застрахованного лица (СК 1.2.643.2.40.3.3.0.6.6, таблица 71)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23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Реестровый номер страховой медицинской организации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Указывается в соответствии с Единым реестром страховых медицинских организаций, осуществляющих деятельность в сфере обязательного медицинского страхования</w:t>
            </w:r>
          </w:p>
          <w:p w:rsidR="00395C2D" w:rsidRPr="00C92829" w:rsidRDefault="00395C2D">
            <w:pPr>
              <w:pStyle w:val="ConsPlusNormal"/>
            </w:pPr>
            <w:r w:rsidRPr="00C92829">
              <w:t>(Приложение А F002).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24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Дата регистрации в качестве застрахованного лица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25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Признак "смерть застрахованного лица"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Указывается для умерших.</w:t>
            </w:r>
          </w:p>
          <w:p w:rsidR="00395C2D" w:rsidRPr="00C92829" w:rsidRDefault="00395C2D">
            <w:pPr>
              <w:pStyle w:val="ConsPlusNormal"/>
            </w:pPr>
            <w:r w:rsidRPr="00C92829">
              <w:t>Обязательно в случае наличия сведений о факте смерти, если дата смерти неизвестна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26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Дата смерти застрахованного лица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Указывается для умерших.</w:t>
            </w:r>
          </w:p>
          <w:p w:rsidR="00395C2D" w:rsidRPr="00C92829" w:rsidRDefault="00395C2D">
            <w:pPr>
              <w:pStyle w:val="ConsPlusNormal"/>
            </w:pPr>
            <w:r w:rsidRPr="00C92829">
              <w:t>Обязательно в случае наличия сведений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27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Способ подачи заявления о выборе (замене) страховой медицинской организации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Указывается при получении сведений в соответствии с классификатором способов подачи заявления</w:t>
            </w:r>
          </w:p>
          <w:p w:rsidR="00395C2D" w:rsidRPr="00C92829" w:rsidRDefault="00395C2D">
            <w:pPr>
              <w:pStyle w:val="ConsPlusNormal"/>
            </w:pPr>
            <w:r w:rsidRPr="00C92829">
              <w:t>(Приложение А R003)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28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Признак наличия ходатайства о регистрации в качестве застрахованного лица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Обязательно в случае наличия ходатайства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29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Дата заявления о выборе (замене) страховой медицинской организации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Обязательно в случае наличия заявления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30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Причина подачи заявления о выборе (замене) страховой медицинской организации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Обязательно в случае наличия заявления. Указывается в соответствии с классификатором типов заявлений на выбор (замену) СМО (СК 1.2.643.2.40.3.3.0.6.7, таблица 75)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31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Категория застрахованного лица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Обязательно в случае наличия заявления. Указывается в соответствии с классификатором категорий застрахованного лица (Приложение А V013).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32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Тип документа, подтверждающего факт страхования по ОМС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Указывается в соответствии с классификатором типов документов, подтверждающих факт страхования по ОМС (Приложение А, F008). (Полис ОМС, выданный до 01.05.2011, временное свидетельство, полис ОМС, выданный после 01.05.2011)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lastRenderedPageBreak/>
              <w:t>33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Номер или серия и номер документа, подтверждающего факт страхования по ОМС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Документами, подтверждающими факт страхования по ОМС, являются полис старого образца, временное свидетельство и полис единого образца.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34</w:t>
            </w:r>
          </w:p>
        </w:tc>
        <w:tc>
          <w:tcPr>
            <w:tcW w:w="2551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Форма временного свидетельства</w:t>
            </w:r>
          </w:p>
        </w:tc>
        <w:tc>
          <w:tcPr>
            <w:tcW w:w="964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Указывается в соответствии с классификатором форм изготовления временного свидетельства (Приложение А, R014)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(п. 34 введен Приказом ФФОМС от 30.08.2019 N 173)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35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Дата выдачи документа, подтверждающего факт страхования по ОМС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36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Срок (дата окончания) действия документа, подтверждающего факт страхования по ОМС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Для бессрочных документов, подтверждающих факт страхования, не указывается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37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Способ подачи заявления о выдаче полиса ОМС (выдаче дубликата полиса) или переоформлении полиса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Указывается при получении сведений в соответствии с классификатором способов подачи заявления</w:t>
            </w:r>
          </w:p>
          <w:p w:rsidR="00395C2D" w:rsidRPr="00C92829" w:rsidRDefault="00395C2D">
            <w:pPr>
              <w:pStyle w:val="ConsPlusNormal"/>
              <w:jc w:val="both"/>
            </w:pPr>
            <w:r w:rsidRPr="00C92829">
              <w:t>(Приложение А, R003)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38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Дата заявления о выдаче полиса ОМС (выдаче дубликата полиса) или переоформлении полиса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39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Форма полиса ОМС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Указывается в соответствии с классификатором форм изготовления полиса (Приложение А, R002)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40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Причина подачи заявления о выдаче полиса ОМС (выдаче дубликата полиса) или переоформлении полиса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Указывается при наличии заявления в соответствии с классификатором причин выдачи или замены полиса ОМС (СК 1.2.643.2.40.3.3.0.6.9, таблица 82)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41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Контактная информация застрахованного лица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Контактная информация необходима для обратной связи с застрахованным лицом.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bottom w:val="nil"/>
            </w:tcBorders>
          </w:tcPr>
          <w:tbl>
            <w:tblPr>
              <w:tblW w:w="5000" w:type="pct"/>
              <w:shd w:val="clear" w:color="auto" w:fill="FFFFFF" w:themeFill="background1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1"/>
              <w:gridCol w:w="109"/>
            </w:tblGrid>
            <w:tr w:rsidR="00C92829" w:rsidRPr="00C92829" w:rsidTr="00C92829">
              <w:tc>
                <w:tcPr>
                  <w:tcW w:w="60" w:type="dxa"/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5C2D" w:rsidRPr="00C92829" w:rsidRDefault="00395C2D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5C2D" w:rsidRPr="00C92829" w:rsidRDefault="00395C2D">
                  <w:pPr>
                    <w:spacing w:after="1" w:line="0" w:lineRule="atLeast"/>
                  </w:pPr>
                </w:p>
              </w:tc>
              <w:tc>
                <w:tcPr>
                  <w:tcW w:w="9068" w:type="dxa"/>
                  <w:shd w:val="clear" w:color="auto" w:fill="FFFFFF" w:themeFill="background1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5C2D" w:rsidRPr="00C92829" w:rsidRDefault="00C92829">
                  <w:pPr>
                    <w:pStyle w:val="ConsPlusNormal"/>
                    <w:jc w:val="both"/>
                  </w:pPr>
                  <w:r>
                    <w:t>П</w:t>
                  </w:r>
                  <w:r w:rsidR="00395C2D" w:rsidRPr="00C92829">
                    <w:t>римечание.</w:t>
                  </w:r>
                </w:p>
                <w:p w:rsidR="00395C2D" w:rsidRPr="00C92829" w:rsidRDefault="00395C2D">
                  <w:pPr>
                    <w:pStyle w:val="ConsPlusNormal"/>
                    <w:jc w:val="both"/>
                  </w:pPr>
                  <w:r w:rsidRPr="00C92829">
                    <w:t>Нумерация строк дана в соответствии с официальным текстом изменяющего документа.</w:t>
                  </w:r>
                </w:p>
              </w:tc>
              <w:tc>
                <w:tcPr>
                  <w:tcW w:w="113" w:type="dxa"/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5C2D" w:rsidRPr="00C92829" w:rsidRDefault="00395C2D">
                  <w:pPr>
                    <w:spacing w:after="1" w:line="0" w:lineRule="atLeast"/>
                  </w:pPr>
                </w:p>
              </w:tc>
            </w:tr>
          </w:tbl>
          <w:p w:rsidR="00395C2D" w:rsidRPr="00C92829" w:rsidRDefault="00395C2D">
            <w:pPr>
              <w:spacing w:after="1" w:line="0" w:lineRule="atLeast"/>
            </w:pP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41</w:t>
            </w:r>
          </w:p>
        </w:tc>
        <w:tc>
          <w:tcPr>
            <w:tcW w:w="2551" w:type="dxa"/>
            <w:tcBorders>
              <w:top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ФИО представителя застрахованного лица</w:t>
            </w:r>
          </w:p>
        </w:tc>
        <w:tc>
          <w:tcPr>
            <w:tcW w:w="964" w:type="dxa"/>
            <w:tcBorders>
              <w:top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Усл</w:t>
            </w:r>
          </w:p>
        </w:tc>
        <w:tc>
          <w:tcPr>
            <w:tcW w:w="5102" w:type="dxa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Заполняется при наличии. Указывается для лиц, застрахованных после 1 мая 2011 г.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42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Контактная информация представителя застрахованного лица (телефон, адрес электронной почты и пр.)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Заполняется при наличии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lastRenderedPageBreak/>
              <w:t>43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Сведения о прикреплении к МО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Указывается код медицинской организации, дата прикрепления, дата открепления, тип и способ прикрепления</w:t>
            </w:r>
          </w:p>
        </w:tc>
      </w:tr>
      <w:tr w:rsidR="00395C2D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44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Особый случай идентификации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Особым случаем идентификации является случай, когда в документе, удостоверяющем личность застрахованного, отсутствует фамилия, имя или отчество, либо дата рождения указана с точностью до месяца или года или не соответствует календарю.</w:t>
            </w:r>
          </w:p>
          <w:p w:rsidR="00395C2D" w:rsidRPr="00C92829" w:rsidRDefault="00395C2D">
            <w:pPr>
              <w:pStyle w:val="ConsPlusNormal"/>
            </w:pPr>
            <w:r w:rsidRPr="00C92829">
              <w:t>Признак особого случая идентификации повторяется столько раз, сколько особых случаев имеет место. Заполняется в соответствии с классификатором кодов надежности идентификации</w:t>
            </w:r>
          </w:p>
          <w:p w:rsidR="00395C2D" w:rsidRPr="00C92829" w:rsidRDefault="00395C2D">
            <w:pPr>
              <w:pStyle w:val="ConsPlusNormal"/>
            </w:pPr>
            <w:r w:rsidRPr="00C92829">
              <w:t>(СК 1.2.643.2.40.5.100.445, таблица 74).</w:t>
            </w:r>
          </w:p>
        </w:tc>
      </w:tr>
    </w:tbl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ind w:firstLine="540"/>
        <w:jc w:val="both"/>
      </w:pPr>
      <w:r w:rsidRPr="00C92829">
        <w:t>--------------------------------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bookmarkStart w:id="7" w:name="P474"/>
      <w:bookmarkEnd w:id="7"/>
      <w:r w:rsidRPr="00C92829">
        <w:t>&lt;1&gt; Контрольный разряд номера полиса обязательного медицинского страхования, вычисляется арифметически в соответствии с методикой расчета, описанной в международном стандарте ISO/HL7 27931:2009 (алгоритм Mod10).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jc w:val="both"/>
        <w:outlineLvl w:val="5"/>
      </w:pPr>
      <w:r w:rsidRPr="00C92829">
        <w:t>Таблица 9 Перечень функций ТФОМС при ведении РС ЕРЗ</w:t>
      </w:r>
    </w:p>
    <w:p w:rsidR="00395C2D" w:rsidRPr="00C92829" w:rsidRDefault="00395C2D">
      <w:pPr>
        <w:pStyle w:val="ConsPlusNormal"/>
        <w:jc w:val="both"/>
      </w:pPr>
    </w:p>
    <w:p w:rsidR="00395C2D" w:rsidRPr="00C92829" w:rsidRDefault="00395C2D">
      <w:pPr>
        <w:sectPr w:rsidR="00395C2D" w:rsidRPr="00C92829" w:rsidSect="00C92829">
          <w:type w:val="continuous"/>
          <w:pgSz w:w="11905" w:h="16838"/>
          <w:pgMar w:top="1134" w:right="567" w:bottom="1134" w:left="1134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5993"/>
        <w:gridCol w:w="3240"/>
      </w:tblGrid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lastRenderedPageBreak/>
              <w:t>N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Функция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Требования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</w:t>
            </w:r>
          </w:p>
        </w:tc>
        <w:tc>
          <w:tcPr>
            <w:tcW w:w="5993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Обработка сведений от СМО о новых застрахованных лицах и изменении данных о ранее застрахованных лицах с обеспечением Форматно-логического контроля сведений</w:t>
            </w:r>
          </w:p>
        </w:tc>
        <w:tc>
          <w:tcPr>
            <w:tcW w:w="3240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Подсистема РС ЕРЗ должна ежедневно (в случае наличия) принимать и обрабатывать сведения, перечень которых представлен в Таблице 8, от СМО о новых застрахованных лицах и изменении сведений и обеспечивать форматно-логический контроль данных.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(в ред. Приказа ФФОМС от 30.08.2019 N 173)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2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Формирование и отправка в СМО протоколов обработки сведений от СМО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Подсистема РС ЕРЗ должна отправлять в СМО в ответ на ее сообщения с данными о застрахованных лицах протокол обработки, включающий в себя результаты ФЛК.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3</w:t>
            </w:r>
          </w:p>
        </w:tc>
        <w:tc>
          <w:tcPr>
            <w:tcW w:w="5993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Прием сведений о работающих застрахованных лицах от управлений ФНС России по субъектам Российской Федерации</w:t>
            </w:r>
          </w:p>
        </w:tc>
        <w:tc>
          <w:tcPr>
            <w:tcW w:w="3240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(в ред. Приказа ФФОМС от 23.03.2018 N 54)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4</w:t>
            </w:r>
          </w:p>
        </w:tc>
        <w:tc>
          <w:tcPr>
            <w:tcW w:w="5993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Предоставление страхователю для неработающих граждан сведений о неработающих застрахованных лицах</w:t>
            </w:r>
          </w:p>
        </w:tc>
        <w:tc>
          <w:tcPr>
            <w:tcW w:w="3240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(п. 4 в ред. Приказа ФФОМС от 30.08.2019 N 173)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5</w:t>
            </w:r>
          </w:p>
        </w:tc>
        <w:tc>
          <w:tcPr>
            <w:tcW w:w="5993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 xml:space="preserve">Прием от </w:t>
            </w:r>
            <w:proofErr w:type="gramStart"/>
            <w:r w:rsidRPr="00C92829">
              <w:t>ФНС</w:t>
            </w:r>
            <w:proofErr w:type="gramEnd"/>
            <w:r w:rsidRPr="00C92829">
              <w:t xml:space="preserve"> и обработка данных ЕГР ЗАГС</w:t>
            </w:r>
          </w:p>
        </w:tc>
        <w:tc>
          <w:tcPr>
            <w:tcW w:w="3240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(п. 5 в ред. Приказа ФФОМС от 30.08.2019 N 173)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6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 xml:space="preserve">Внесение сведений о застрахованных лицах в Региональный сегмент Единого регистра застрахованных лиц и доведение их </w:t>
            </w:r>
            <w:r w:rsidRPr="00C92829">
              <w:lastRenderedPageBreak/>
              <w:t>до сведения СМО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both"/>
            </w:pP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7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Передача данных о незастрахованных лицах в СМО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both"/>
            </w:pP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8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Формирование и отправка сообщений в Центральный сегмент Единого регистра застрахованных лиц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П. 5.1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9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Прием сообщений от Центрального сегмента Единого регистра застрахованных лиц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П. 5.1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10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Формирование заявки на изготовление полисов и доведение даты и номера заявки до сведения СМО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both"/>
            </w:pP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11</w:t>
            </w:r>
          </w:p>
        </w:tc>
        <w:tc>
          <w:tcPr>
            <w:tcW w:w="5993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Получение от военных комиссариатов сведений о призванных на военную службу гражданах</w:t>
            </w:r>
          </w:p>
        </w:tc>
        <w:tc>
          <w:tcPr>
            <w:tcW w:w="3240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(п. 11 введен Приказом ФФОМС от 30.08.2019 N 173)</w:t>
            </w:r>
          </w:p>
        </w:tc>
      </w:tr>
    </w:tbl>
    <w:p w:rsidR="00395C2D" w:rsidRPr="00C92829" w:rsidRDefault="00395C2D">
      <w:pPr>
        <w:sectPr w:rsidR="00395C2D" w:rsidRPr="00C92829" w:rsidSect="00C92829">
          <w:type w:val="continuous"/>
          <w:pgSz w:w="16838" w:h="11905" w:orient="landscape"/>
          <w:pgMar w:top="1134" w:right="567" w:bottom="1134" w:left="1134" w:header="0" w:footer="0" w:gutter="0"/>
          <w:cols w:space="720"/>
        </w:sectPr>
      </w:pPr>
    </w:p>
    <w:p w:rsidR="00395C2D" w:rsidRPr="00C92829" w:rsidRDefault="00395C2D">
      <w:pPr>
        <w:pStyle w:val="ConsPlusNormal"/>
        <w:jc w:val="both"/>
      </w:pPr>
    </w:p>
    <w:p w:rsidR="00395C2D" w:rsidRPr="00C92829" w:rsidRDefault="00395C2D">
      <w:pPr>
        <w:pStyle w:val="ConsPlusTitle"/>
        <w:ind w:firstLine="540"/>
        <w:jc w:val="both"/>
        <w:outlineLvl w:val="4"/>
      </w:pPr>
      <w:bookmarkStart w:id="8" w:name="P520"/>
      <w:bookmarkEnd w:id="8"/>
      <w:r w:rsidRPr="00C92829">
        <w:t>4.3.1.2 Требования к подсистеме ведения персонифицированного учета медицинской помощи, оказанной застрахованным лицам в сфере обязательного медицинского страхования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В подсистеме ведения персонифицированного учета медицинской помощи, оказанной в сфере ОМС, должны осуществляться сбор, обработка, передача и хранение сведений о медицинской помощи, оказанной застрахованным лицам в сфере обязательного медицинского страхования, перечень которых представлен в таблице 10. Информационное взаимодействие при ведении персонифицированного учета медицинской помощи, оказанной застрахованным лицам в сфере обязательного медицинского страхования, представлено на рисунке 3.</w:t>
      </w:r>
    </w:p>
    <w:p w:rsidR="00395C2D" w:rsidRPr="00C92829" w:rsidRDefault="00395C2D">
      <w:pPr>
        <w:pStyle w:val="ConsPlusNormal"/>
        <w:jc w:val="center"/>
      </w:pPr>
      <w:r w:rsidRPr="00C92829">
        <w:t>(в ред. Приказа ФФОМС от 23.03.2018 N 54)</w:t>
      </w:r>
    </w:p>
    <w:p w:rsidR="00395C2D" w:rsidRPr="00C92829" w:rsidRDefault="00395C2D">
      <w:pPr>
        <w:pStyle w:val="ConsPlusNormal"/>
        <w:jc w:val="center"/>
      </w:pPr>
    </w:p>
    <w:p w:rsidR="00395C2D" w:rsidRPr="00C92829" w:rsidRDefault="00C92829">
      <w:pPr>
        <w:pStyle w:val="ConsPlusNormal"/>
        <w:jc w:val="center"/>
      </w:pPr>
      <w:r w:rsidRPr="00C92829">
        <w:rPr>
          <w:position w:val="-431"/>
        </w:rPr>
        <w:pict>
          <v:shape id="_x0000_i1026" style="width:436.8pt;height:443.4pt" coordsize="" o:spt="100" adj="0,,0" path="" filled="f" stroked="f">
            <v:stroke joinstyle="miter"/>
            <v:imagedata r:id="rId5" o:title="base_1_400700_32769"/>
            <v:formulas/>
            <v:path o:connecttype="segments"/>
          </v:shape>
        </w:pict>
      </w:r>
    </w:p>
    <w:p w:rsidR="00395C2D" w:rsidRPr="00C92829" w:rsidRDefault="00395C2D">
      <w:pPr>
        <w:pStyle w:val="ConsPlusNormal"/>
        <w:jc w:val="center"/>
      </w:pPr>
    </w:p>
    <w:p w:rsidR="00395C2D" w:rsidRPr="00C92829" w:rsidRDefault="00395C2D">
      <w:pPr>
        <w:pStyle w:val="ConsPlusNormal"/>
        <w:jc w:val="center"/>
      </w:pPr>
      <w:bookmarkStart w:id="9" w:name="P526"/>
      <w:bookmarkEnd w:id="9"/>
      <w:r w:rsidRPr="00C92829">
        <w:t>Рисунок 3 Информационное взаимодействие при ведении</w:t>
      </w:r>
    </w:p>
    <w:p w:rsidR="00395C2D" w:rsidRPr="00C92829" w:rsidRDefault="00395C2D">
      <w:pPr>
        <w:pStyle w:val="ConsPlusNormal"/>
        <w:jc w:val="center"/>
      </w:pPr>
      <w:r w:rsidRPr="00C92829">
        <w:t>персонифицированного учета медицинской помощи, оказанной</w:t>
      </w:r>
    </w:p>
    <w:p w:rsidR="00395C2D" w:rsidRPr="00C92829" w:rsidRDefault="00395C2D">
      <w:pPr>
        <w:pStyle w:val="ConsPlusNormal"/>
        <w:jc w:val="center"/>
      </w:pPr>
      <w:r w:rsidRPr="00C92829">
        <w:t>застрахованным лицам в сфере ОМС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jc w:val="both"/>
        <w:outlineLvl w:val="5"/>
      </w:pPr>
      <w:bookmarkStart w:id="10" w:name="P530"/>
      <w:bookmarkEnd w:id="10"/>
      <w:r w:rsidRPr="00C92829">
        <w:t>Таблица 10 Перечень сведений о медицинской помощи, оказанной застрахованным лицам в сфере обязательного медицинского страхования</w:t>
      </w:r>
    </w:p>
    <w:p w:rsidR="00395C2D" w:rsidRPr="00C92829" w:rsidRDefault="00395C2D">
      <w:pPr>
        <w:pStyle w:val="ConsPlusNormal"/>
        <w:jc w:val="both"/>
      </w:pPr>
      <w:r w:rsidRPr="00C92829">
        <w:t>(в ред. Приказа ФФОМС от 23.03.2018 N 54)</w:t>
      </w:r>
    </w:p>
    <w:p w:rsidR="00395C2D" w:rsidRPr="00C92829" w:rsidRDefault="00395C2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551"/>
        <w:gridCol w:w="964"/>
        <w:gridCol w:w="5102"/>
      </w:tblGrid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lastRenderedPageBreak/>
              <w:t>N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Наименование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Обязательность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Пояснения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Единый номер полиса ОМС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Номер полиса единого образца.</w:t>
            </w:r>
          </w:p>
          <w:p w:rsidR="00395C2D" w:rsidRPr="00C92829" w:rsidRDefault="00395C2D">
            <w:pPr>
              <w:pStyle w:val="ConsPlusNormal"/>
            </w:pPr>
            <w:r w:rsidRPr="00C92829">
              <w:t>Может отсутствовать в данном поле в случаях невозможности его указания.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2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Тип документов, подтверждающих факт страхования по ОМС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Указывается в соответствии с классификатором типов документов, подтверждающих факт страхования по ОМС (Приложение А, F008).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3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Серия и номер полиса (временного свидетельства)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Указывается для полисов старого образца или временного свидетельства. Обязателен в случае отсутствия ЕНП.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4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Сведения о медицинской организации с указанием реестрового номера МО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Реестровый номер МО указывается в соответствии с Единым реестром медицинских организаций, осуществляющих деятельность в сфере обязательного медицинского страхования (Приложение А, F003).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5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Вид оказанной медицинской помощи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Указывается в соответствии с классификатором видов медицинской помощи (Приложение А V008)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6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Условия оказанной медицинской помощи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Указывается в соответствии с классификатором условий оказания медицинской помощи (Приложение А V006)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7</w:t>
            </w:r>
          </w:p>
        </w:tc>
        <w:tc>
          <w:tcPr>
            <w:tcW w:w="2551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Форма оказания медицинской помощи</w:t>
            </w:r>
          </w:p>
        </w:tc>
        <w:tc>
          <w:tcPr>
            <w:tcW w:w="964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Указывается в соответствии с классификатором форм оказания медицинской помощи (Приложение А, V014)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(п. 7 введен Приказом ФФОМС от 30.08.2019 N 173)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8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Дата начала оказания медицинской помощи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9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Дата окончания оказания медицинской помощи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10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Объем оказанной медицинской помощи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11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Способ оплаты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Способ оплаты при информационном взаимодействии указывается в соответствии с классификатором V010 Приложения А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12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Единицы оплаты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13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Тариф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14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Номер счета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15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Дата счета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16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 xml:space="preserve">Сведения о плательщике </w:t>
            </w:r>
            <w:r w:rsidRPr="00C92829">
              <w:lastRenderedPageBreak/>
              <w:t>(СМО/ТФОМС)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lastRenderedPageBreak/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 xml:space="preserve">Указывается реестровый номер СМО (F002 </w:t>
            </w:r>
            <w:r w:rsidRPr="00C92829">
              <w:lastRenderedPageBreak/>
              <w:t>Приложения А).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lastRenderedPageBreak/>
              <w:t>17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Сумма, выставленная к оплате МО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Может быть пересчитана ТФОМС до оформления платежных документов.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18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Сумма, принятая к оплате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Нет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Определяется СМО/ТФОМС.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19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Диагноз в соответствии с МКБ-10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Указываются первичный, основной и сопутствующие диагнозы в соответствии с медицинской документацией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20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Перечень медицинских услуг, оказанных застрахованному лицу, в т.ч. с указанием медицинского работника, оказавшего услугу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21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Примененные лекарственные препараты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22</w:t>
            </w:r>
          </w:p>
        </w:tc>
        <w:tc>
          <w:tcPr>
            <w:tcW w:w="2551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Примененный стандарт медицинской помощи</w:t>
            </w:r>
          </w:p>
        </w:tc>
        <w:tc>
          <w:tcPr>
            <w:tcW w:w="964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Усл</w:t>
            </w:r>
          </w:p>
        </w:tc>
        <w:tc>
          <w:tcPr>
            <w:tcW w:w="5102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(пункт в ред. Приказа ФФОМС от 30.08.2019 N 173)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23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Код профиля оказания медицинской помощи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Является обязательным для стационарной и медицинской помощи и медицинской помощи, оказанной в дневных стационарах.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24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Код специальности медицинского работника, оказавшего медицинскую помощь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Усл.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Является обязательным для поликлинической/стоматологической помощи.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25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Результат обращения за медицинской помощью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Указывается в соответствии с классификатором результатов обращения за медицинской помощью (V009, Приложение А).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26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Исход заболевания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Да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Указывается в соответствии с классификатором исходов заболевания (V012, Приложение А)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27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Результаты проведенного медико-экономического контроля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Сведения о проведенном МЭК и примененных санкциях.</w:t>
            </w:r>
          </w:p>
        </w:tc>
      </w:tr>
      <w:tr w:rsidR="00C92829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28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>Результаты проведенной медико-экономической экспертизы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t>Усл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Сведения о проведенной МЭЭ и примененных санкциях.</w:t>
            </w:r>
          </w:p>
        </w:tc>
      </w:tr>
      <w:tr w:rsidR="00395C2D" w:rsidRPr="00C92829">
        <w:tc>
          <w:tcPr>
            <w:tcW w:w="454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29</w:t>
            </w:r>
          </w:p>
        </w:tc>
        <w:tc>
          <w:tcPr>
            <w:tcW w:w="2551" w:type="dxa"/>
          </w:tcPr>
          <w:p w:rsidR="00395C2D" w:rsidRPr="00C92829" w:rsidRDefault="00395C2D">
            <w:pPr>
              <w:pStyle w:val="ConsPlusNormal"/>
            </w:pPr>
            <w:r w:rsidRPr="00C92829">
              <w:t xml:space="preserve">Результаты проведенной экспертизы качества </w:t>
            </w:r>
            <w:r w:rsidRPr="00C92829">
              <w:lastRenderedPageBreak/>
              <w:t>медицинской помощи</w:t>
            </w:r>
          </w:p>
        </w:tc>
        <w:tc>
          <w:tcPr>
            <w:tcW w:w="964" w:type="dxa"/>
          </w:tcPr>
          <w:p w:rsidR="00395C2D" w:rsidRPr="00C92829" w:rsidRDefault="00395C2D">
            <w:pPr>
              <w:pStyle w:val="ConsPlusNormal"/>
            </w:pPr>
            <w:r w:rsidRPr="00C92829">
              <w:lastRenderedPageBreak/>
              <w:t>Усл</w:t>
            </w:r>
          </w:p>
        </w:tc>
        <w:tc>
          <w:tcPr>
            <w:tcW w:w="5102" w:type="dxa"/>
          </w:tcPr>
          <w:p w:rsidR="00395C2D" w:rsidRPr="00C92829" w:rsidRDefault="00395C2D">
            <w:pPr>
              <w:pStyle w:val="ConsPlusNormal"/>
            </w:pPr>
            <w:r w:rsidRPr="00C92829">
              <w:t>Сведения о проведенной ЭКМП и примененных санкциях.</w:t>
            </w:r>
          </w:p>
        </w:tc>
      </w:tr>
    </w:tbl>
    <w:p w:rsidR="00395C2D" w:rsidRPr="00C92829" w:rsidRDefault="00395C2D">
      <w:pPr>
        <w:pStyle w:val="ConsPlusNormal"/>
        <w:jc w:val="both"/>
      </w:pPr>
    </w:p>
    <w:p w:rsidR="00395C2D" w:rsidRPr="00C92829" w:rsidRDefault="00395C2D">
      <w:pPr>
        <w:pStyle w:val="ConsPlusTitle"/>
        <w:jc w:val="both"/>
        <w:outlineLvl w:val="5"/>
      </w:pPr>
      <w:r w:rsidRPr="00C92829">
        <w:t>Таблица 11 Перечень функций подсистемы ведения персонифицированного учета медицинской помощи, оказанной в сфере обязательного медицинского страхования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sectPr w:rsidR="00395C2D" w:rsidRPr="00C92829" w:rsidSect="00C92829">
          <w:type w:val="continuous"/>
          <w:pgSz w:w="11905" w:h="16838"/>
          <w:pgMar w:top="1134" w:right="567" w:bottom="1134" w:left="1134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5993"/>
        <w:gridCol w:w="3240"/>
      </w:tblGrid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lastRenderedPageBreak/>
              <w:t>N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Функция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Требования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Прием сообщений от МО с реестрами счетов за медицинскую помощь, оказанную по программе ОМС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Перечень сведений, передаваемых медицинской организацией в территориальный фонд ОМС при ведении персонифицированного учета медицинской помощи, оказанной застрахованным лицам в сфере ОМС, приведен в п. 5.2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2</w:t>
            </w:r>
          </w:p>
        </w:tc>
        <w:tc>
          <w:tcPr>
            <w:tcW w:w="5993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Форматно-логический контроль реестров счетов, принятых от МО</w:t>
            </w:r>
          </w:p>
        </w:tc>
        <w:tc>
          <w:tcPr>
            <w:tcW w:w="3240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При выполнении данной функции подсистема должна производить ряд проверок, согласно справочникам Q015 и Q022.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(в ред. Приказа ФФОМС от 30.08.2019 N 173)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3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Идентификация страховой принадлежности застрахованного лица (установление фактического плательщика за оказанную медицинскую помощь)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both"/>
            </w:pP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4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Формирование и отправка сообщений в МО с протоколами обработки реестров счетов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См. п. 5.2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5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Прием сообщений от МО с реестрами счетов (исправленная часть)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См. п. 5.2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6</w:t>
            </w:r>
          </w:p>
        </w:tc>
        <w:tc>
          <w:tcPr>
            <w:tcW w:w="5993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Автоматизированная поддержка медико-экономического контроля, медико-экономической экспертизы и экспертизы качества медицинской помощи по реестрам счетов, принятых от МО</w:t>
            </w:r>
          </w:p>
        </w:tc>
        <w:tc>
          <w:tcPr>
            <w:tcW w:w="3240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При выполнении данной функции подсистема должна производить ряд проверок, перечисленных в таблице 12, и согласно справочникам Q016 и Q023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lastRenderedPageBreak/>
              <w:t>(в ред. Приказа ФФОМС от 30.08.2019 N 173)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7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Формирование и отправка сообщений в СМО с протоколами обработки реестров счетов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См. п. 5.2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8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Прием от СМО результатов МЭК, МЭЭ, ЭКМП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См. п. 5.2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9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Формирование и отправка сообщений со счетами за медицинскую помощь, оказанную застрахованным лицам за пределами субъекта Российской Федерации, на территории которого выдан полис обязательного медицинского страхования, в ТФОМС территорий страхования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См. п. 5.3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10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Прием сообщений с протоколами обработки счетов от ТФОМС территорий страхования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См. п. 5.3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11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Прием сообщений со счетами за медицинскую помощь, оказанную застрахованным лицам за пределами субъекта Российской Федерации, на территории которого выдан полис обязательного медицинского страхования, от ТФОМС территорий оказания медицинской помощи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См. п. 5.3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12</w:t>
            </w:r>
          </w:p>
        </w:tc>
        <w:tc>
          <w:tcPr>
            <w:tcW w:w="5993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Форматно-логический контроль реестров счетов от ТФОМС территорий оказания медицинской помощи</w:t>
            </w:r>
          </w:p>
        </w:tc>
        <w:tc>
          <w:tcPr>
            <w:tcW w:w="3240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При выполнении данной функции подсистема должна производить проверки, приведенные в справочнике Q015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(в ред. Приказа ФФОМС от 30.08.2019 N 173)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13</w:t>
            </w:r>
          </w:p>
        </w:tc>
        <w:tc>
          <w:tcPr>
            <w:tcW w:w="5993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Автоматизированная поддержка медико-экономического контроля по реестрам счетов от ТФОМС территорий оказания медицинской помощи.</w:t>
            </w:r>
          </w:p>
        </w:tc>
        <w:tc>
          <w:tcPr>
            <w:tcW w:w="3240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При выполнении данной функции подсистема должна производить ряд проверок, перечисленных в таблице 12, и согласно справочнику Q016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(в ред. Приказа ФФОМС от 30.08.2019 N 173)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lastRenderedPageBreak/>
              <w:t>14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Автоматизированная поддержка медико-экономической экспертизы по реестрам счетов от ТФОМС территорий оказания медицинской помощи.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При выполнении данной функции подсистема должна производить ряд проверок, перечисленных в таблице 12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15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Формирование и отправка сообщений с протоколами обработки счета в ТФОМС территорий оказания медицинской помощи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См. п. 5.3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16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Прием сообщений с протоколами обработки счета за медицинскую помощь, оказанную застрахованным лицам за пределами субъекта Российской Федерации, на территории которого выдан полис обязательного медицинского страхования, ТФОМС территорий страхования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См. п. 5.3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17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Формирование и отправка сообщений в ТФОМС территорий страхования со счетами (исправленная часть)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См. п. 5.3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18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Формирование и отправка сообщений с обезличенными данными в информационную систему Федерального фонда обязательного медицинского страхования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both"/>
            </w:pP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19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Получение сообщений из отделения Фонда социального страхования Российской Федерации со сведениями о принятом решении исполнительным органом Фонда социального страхования Российской Федерации об оплате расходов на лечение застрахованного лица непосредственно после произошедшего тяжелого несчастного случая на производстве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both"/>
            </w:pP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20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Формирование и отправка сообщений в СМО со сведениями о принятом решении исполнительным органом Фонда социального страхования Российской Федерации об оплате расходов на лечение застрахованного лица непосредственно после произошедшего тяжелого несчастного случая на производстве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both"/>
            </w:pPr>
          </w:p>
        </w:tc>
      </w:tr>
    </w:tbl>
    <w:p w:rsidR="00395C2D" w:rsidRPr="00C92829" w:rsidRDefault="00395C2D">
      <w:pPr>
        <w:sectPr w:rsidR="00395C2D" w:rsidRPr="00C92829" w:rsidSect="00C92829">
          <w:type w:val="continuous"/>
          <w:pgSz w:w="16838" w:h="11905" w:orient="landscape"/>
          <w:pgMar w:top="1134" w:right="567" w:bottom="1134" w:left="1134" w:header="0" w:footer="0" w:gutter="0"/>
          <w:cols w:space="720"/>
        </w:sectPr>
      </w:pPr>
    </w:p>
    <w:p w:rsidR="00395C2D" w:rsidRPr="00C92829" w:rsidRDefault="00395C2D">
      <w:pPr>
        <w:pStyle w:val="ConsPlusNormal"/>
        <w:jc w:val="both"/>
      </w:pPr>
    </w:p>
    <w:p w:rsidR="00395C2D" w:rsidRPr="00C92829" w:rsidRDefault="00395C2D">
      <w:pPr>
        <w:pStyle w:val="ConsPlusTitle"/>
        <w:jc w:val="both"/>
        <w:outlineLvl w:val="5"/>
      </w:pPr>
      <w:bookmarkStart w:id="11" w:name="P727"/>
      <w:bookmarkEnd w:id="11"/>
      <w:r w:rsidRPr="00C92829">
        <w:t>Таблица 12. Утратила силу. - Приказ ФФОМС от 16.11.2021 N 113.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ind w:firstLine="540"/>
        <w:jc w:val="both"/>
        <w:outlineLvl w:val="4"/>
      </w:pPr>
      <w:bookmarkStart w:id="12" w:name="P729"/>
      <w:bookmarkEnd w:id="12"/>
      <w:r w:rsidRPr="00C92829">
        <w:t>4.3.1.3 Требования к подсистеме информирования граждан (официальному сайту территориального фонда обязательного медицинского страхования в сети Интернет)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ind w:firstLine="540"/>
        <w:jc w:val="both"/>
        <w:outlineLvl w:val="5"/>
      </w:pPr>
      <w:r w:rsidRPr="00C92829">
        <w:t>4.3.1.3.1 Общие требования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1) Отсутствие взимания платы за доступ к информации сайта;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2) Отсутствие необходимости в использовании специального программного обеспечения, кроме веб-обозревателя (браузера);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3) Круглосуточный доступ к информации;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4) Уведомление о проведении плановых технических работ, в ходе которых доступ пользователей к информации, размещенной на официальном сайте, будет невозможен, не менее чем за сутки до начала работ;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5) Обеспечение восстановления работоспособности официального сайта не более чем через 24 часа с момента возникновения технических неполадок, неполадок программного обеспечения или иных проблем, влекущих невозможность доступа пользователей к официальному сайту или к его отдельным страницам;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6) Размещение информации на сайте на русском языке. Возможно дублирование информации на других языках. Не допускается использование сокращений, кроме общепринятых;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7) Интерфейс сайта должен обладать целостностью, разделы сайта преимущественно не должны различаться по стилю и способу навигации;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8) Текст должен быть разбит на разделы и абзацы, важная информация должна выделяться;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9) Заголовки и подписи на страницах должны описывать содержание (назначение) данной страницы, наименование текущего раздела и отображаемого документа;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10) Наименование страницы, описывающее ее содержание (назначение), должно отображаться в заголовке окна веб-обозревателя;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11) Информация на официальном сайте размещается в виде текста в гипертекстовом формате - формате HTML. Для обеспечения высокой скорости скачивания документов, размещенных на сайте, рекомендуется применение архиватора ZIP;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12) Недопустимо наличие незаполненных разделов (подразделов) сайта без указания причин отсутствия их заполнения;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13) Сайт должен работать под нагрузкой, определяемой числом обращений к сайту пользователями информации, двукратно превышающей максимальное суточное число обращений к сайту пользователей информацией, зарегистрированных за последние 6 месяцев эксплуатации официального сайта; вновь созданный либо функционирующий менее 6 месяцев официальный сайта - под нагрузкой не менее 10 000 обращений к сайту в месяц.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ind w:firstLine="540"/>
        <w:jc w:val="both"/>
        <w:outlineLvl w:val="5"/>
      </w:pPr>
      <w:r w:rsidRPr="00C92829">
        <w:t>4.3.1.3.2 Требования к составу информации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Перечень информации, размещаемой на официальном сайте ТФОМС, представлен в таблице 13. Детализированные требования к составу информации представлены в таблице 14.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jc w:val="both"/>
        <w:outlineLvl w:val="6"/>
      </w:pPr>
      <w:bookmarkStart w:id="13" w:name="P749"/>
      <w:bookmarkEnd w:id="13"/>
      <w:r w:rsidRPr="00C92829">
        <w:t>Таблица 13 Состав информации официального сайта ТФОМС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sectPr w:rsidR="00395C2D" w:rsidRPr="00C92829" w:rsidSect="00C92829">
          <w:type w:val="continuous"/>
          <w:pgSz w:w="11905" w:h="16838"/>
          <w:pgMar w:top="1134" w:right="567" w:bottom="1134" w:left="1134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0"/>
        <w:gridCol w:w="9000"/>
      </w:tblGrid>
      <w:tr w:rsidR="00C92829" w:rsidRPr="00C92829">
        <w:tc>
          <w:tcPr>
            <w:tcW w:w="780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lastRenderedPageBreak/>
              <w:t>N</w:t>
            </w:r>
          </w:p>
        </w:tc>
        <w:tc>
          <w:tcPr>
            <w:tcW w:w="9000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Информация</w:t>
            </w:r>
          </w:p>
        </w:tc>
      </w:tr>
      <w:tr w:rsidR="00C92829" w:rsidRPr="00C92829">
        <w:tc>
          <w:tcPr>
            <w:tcW w:w="780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</w:t>
            </w:r>
          </w:p>
        </w:tc>
        <w:tc>
          <w:tcPr>
            <w:tcW w:w="9000" w:type="dxa"/>
          </w:tcPr>
          <w:p w:rsidR="00395C2D" w:rsidRPr="00C92829" w:rsidRDefault="00395C2D">
            <w:pPr>
              <w:pStyle w:val="ConsPlusNormal"/>
            </w:pPr>
            <w:r w:rsidRPr="00C92829">
              <w:t>Общие сведения о ТФОМС</w:t>
            </w:r>
          </w:p>
        </w:tc>
      </w:tr>
      <w:tr w:rsidR="00C92829" w:rsidRPr="00C92829">
        <w:tc>
          <w:tcPr>
            <w:tcW w:w="780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2</w:t>
            </w:r>
          </w:p>
        </w:tc>
        <w:tc>
          <w:tcPr>
            <w:tcW w:w="9000" w:type="dxa"/>
          </w:tcPr>
          <w:p w:rsidR="00395C2D" w:rsidRPr="00C92829" w:rsidRDefault="00395C2D">
            <w:pPr>
              <w:pStyle w:val="ConsPlusNormal"/>
            </w:pPr>
            <w:r w:rsidRPr="00C92829">
              <w:t>Показатели деятельности ТФОМС</w:t>
            </w:r>
          </w:p>
        </w:tc>
      </w:tr>
      <w:tr w:rsidR="00C92829" w:rsidRPr="00C92829">
        <w:tc>
          <w:tcPr>
            <w:tcW w:w="780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3</w:t>
            </w:r>
          </w:p>
        </w:tc>
        <w:tc>
          <w:tcPr>
            <w:tcW w:w="9000" w:type="dxa"/>
          </w:tcPr>
          <w:p w:rsidR="00395C2D" w:rsidRPr="00C92829" w:rsidRDefault="00395C2D">
            <w:pPr>
              <w:pStyle w:val="ConsPlusNormal"/>
            </w:pPr>
            <w:r w:rsidRPr="00C92829">
              <w:t>Информация об организации ОМС в РФ и в субъекте РФ</w:t>
            </w:r>
          </w:p>
        </w:tc>
      </w:tr>
      <w:tr w:rsidR="00C92829" w:rsidRPr="00C92829">
        <w:tc>
          <w:tcPr>
            <w:tcW w:w="780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4</w:t>
            </w:r>
          </w:p>
        </w:tc>
        <w:tc>
          <w:tcPr>
            <w:tcW w:w="9000" w:type="dxa"/>
          </w:tcPr>
          <w:p w:rsidR="00395C2D" w:rsidRPr="00C92829" w:rsidRDefault="00395C2D">
            <w:pPr>
              <w:pStyle w:val="ConsPlusNormal"/>
            </w:pPr>
            <w:r w:rsidRPr="00C92829">
              <w:t>Справочная информация</w:t>
            </w:r>
          </w:p>
        </w:tc>
      </w:tr>
      <w:tr w:rsidR="00C92829" w:rsidRPr="00C92829">
        <w:tc>
          <w:tcPr>
            <w:tcW w:w="780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5</w:t>
            </w:r>
          </w:p>
        </w:tc>
        <w:tc>
          <w:tcPr>
            <w:tcW w:w="9000" w:type="dxa"/>
          </w:tcPr>
          <w:p w:rsidR="00395C2D" w:rsidRPr="00C92829" w:rsidRDefault="00395C2D">
            <w:pPr>
              <w:pStyle w:val="ConsPlusNormal"/>
            </w:pPr>
            <w:r w:rsidRPr="00C92829">
              <w:t>Нормативные документы</w:t>
            </w:r>
          </w:p>
        </w:tc>
      </w:tr>
      <w:tr w:rsidR="00C92829" w:rsidRPr="00C92829">
        <w:tc>
          <w:tcPr>
            <w:tcW w:w="780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6</w:t>
            </w:r>
          </w:p>
        </w:tc>
        <w:tc>
          <w:tcPr>
            <w:tcW w:w="9000" w:type="dxa"/>
          </w:tcPr>
          <w:p w:rsidR="00395C2D" w:rsidRPr="00C92829" w:rsidRDefault="00395C2D">
            <w:pPr>
              <w:pStyle w:val="ConsPlusNormal"/>
            </w:pPr>
            <w:r w:rsidRPr="00C92829">
              <w:t>Пользовательские сервисы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780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7</w:t>
            </w:r>
          </w:p>
        </w:tc>
        <w:tc>
          <w:tcPr>
            <w:tcW w:w="9000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Перечень ссылок на сайты государственных органов (ФНС, ФСС)</w:t>
            </w:r>
          </w:p>
        </w:tc>
      </w:tr>
      <w:tr w:rsidR="00395C2D" w:rsidRPr="00C92829">
        <w:tblPrEx>
          <w:tblBorders>
            <w:insideH w:val="nil"/>
          </w:tblBorders>
        </w:tblPrEx>
        <w:tc>
          <w:tcPr>
            <w:tcW w:w="9780" w:type="dxa"/>
            <w:gridSpan w:val="2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(в ред. Приказов ФФОМС от 23.03.2018 N 54, от 30.08.2019 N 173)</w:t>
            </w:r>
          </w:p>
        </w:tc>
      </w:tr>
    </w:tbl>
    <w:p w:rsidR="00395C2D" w:rsidRPr="00C92829" w:rsidRDefault="00395C2D">
      <w:pPr>
        <w:pStyle w:val="ConsPlusNormal"/>
        <w:jc w:val="both"/>
      </w:pPr>
    </w:p>
    <w:p w:rsidR="00395C2D" w:rsidRPr="00C92829" w:rsidRDefault="00395C2D">
      <w:pPr>
        <w:pStyle w:val="ConsPlusTitle"/>
        <w:jc w:val="both"/>
        <w:outlineLvl w:val="6"/>
      </w:pPr>
      <w:bookmarkStart w:id="14" w:name="P769"/>
      <w:bookmarkEnd w:id="14"/>
      <w:r w:rsidRPr="00C92829">
        <w:t>Таблица 14 Детализированный состав информации официального сайта ТФОМС</w:t>
      </w:r>
    </w:p>
    <w:p w:rsidR="00395C2D" w:rsidRPr="00C92829" w:rsidRDefault="00395C2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888"/>
        <w:gridCol w:w="2959"/>
        <w:gridCol w:w="3367"/>
      </w:tblGrid>
      <w:tr w:rsidR="00C92829" w:rsidRPr="00C92829">
        <w:tc>
          <w:tcPr>
            <w:tcW w:w="568" w:type="dxa"/>
            <w:vAlign w:val="center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N</w:t>
            </w:r>
          </w:p>
        </w:tc>
        <w:tc>
          <w:tcPr>
            <w:tcW w:w="2888" w:type="dxa"/>
            <w:vAlign w:val="center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Сведения</w:t>
            </w:r>
          </w:p>
        </w:tc>
        <w:tc>
          <w:tcPr>
            <w:tcW w:w="2959" w:type="dxa"/>
            <w:vAlign w:val="center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Содержание</w:t>
            </w:r>
          </w:p>
        </w:tc>
        <w:tc>
          <w:tcPr>
            <w:tcW w:w="3367" w:type="dxa"/>
            <w:vAlign w:val="center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Периодичность обновления</w:t>
            </w:r>
          </w:p>
        </w:tc>
      </w:tr>
      <w:tr w:rsidR="00C92829" w:rsidRPr="00C92829">
        <w:tc>
          <w:tcPr>
            <w:tcW w:w="9782" w:type="dxa"/>
            <w:gridSpan w:val="4"/>
            <w:vAlign w:val="center"/>
          </w:tcPr>
          <w:p w:rsidR="00395C2D" w:rsidRPr="00C92829" w:rsidRDefault="00395C2D">
            <w:pPr>
              <w:pStyle w:val="ConsPlusNormal"/>
              <w:jc w:val="center"/>
              <w:outlineLvl w:val="7"/>
            </w:pPr>
            <w:r w:rsidRPr="00C92829">
              <w:t>1 Общие сведения о ТФОМС</w:t>
            </w:r>
          </w:p>
        </w:tc>
      </w:tr>
      <w:tr w:rsidR="00C92829" w:rsidRPr="00C92829">
        <w:tc>
          <w:tcPr>
            <w:tcW w:w="568" w:type="dxa"/>
          </w:tcPr>
          <w:p w:rsidR="00395C2D" w:rsidRPr="00C92829" w:rsidRDefault="00395C2D">
            <w:pPr>
              <w:pStyle w:val="ConsPlusNormal"/>
            </w:pPr>
            <w:r w:rsidRPr="00C92829">
              <w:t>1.1</w:t>
            </w:r>
          </w:p>
        </w:tc>
        <w:tc>
          <w:tcPr>
            <w:tcW w:w="2888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Информация о руководстве</w:t>
            </w:r>
          </w:p>
        </w:tc>
        <w:tc>
          <w:tcPr>
            <w:tcW w:w="2959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ФИО, телефоны директора и заместителей директора ТФОМС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Не позднее 3 дней с момента изменения</w:t>
            </w:r>
          </w:p>
        </w:tc>
      </w:tr>
      <w:tr w:rsidR="00C92829" w:rsidRPr="00C92829">
        <w:tc>
          <w:tcPr>
            <w:tcW w:w="568" w:type="dxa"/>
          </w:tcPr>
          <w:p w:rsidR="00395C2D" w:rsidRPr="00C92829" w:rsidRDefault="00395C2D">
            <w:pPr>
              <w:pStyle w:val="ConsPlusNormal"/>
            </w:pPr>
            <w:r w:rsidRPr="00C92829">
              <w:t>1.2</w:t>
            </w:r>
          </w:p>
        </w:tc>
        <w:tc>
          <w:tcPr>
            <w:tcW w:w="2888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Организационная структура</w:t>
            </w:r>
          </w:p>
        </w:tc>
        <w:tc>
          <w:tcPr>
            <w:tcW w:w="2959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Графическая схема организационной структуры ТФОМС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По мере поступления новой информации</w:t>
            </w:r>
          </w:p>
        </w:tc>
      </w:tr>
      <w:tr w:rsidR="00C92829" w:rsidRPr="00C92829">
        <w:tc>
          <w:tcPr>
            <w:tcW w:w="568" w:type="dxa"/>
          </w:tcPr>
          <w:p w:rsidR="00395C2D" w:rsidRPr="00C92829" w:rsidRDefault="00395C2D">
            <w:pPr>
              <w:pStyle w:val="ConsPlusNormal"/>
            </w:pPr>
            <w:r w:rsidRPr="00C92829">
              <w:t>1.3</w:t>
            </w:r>
          </w:p>
        </w:tc>
        <w:tc>
          <w:tcPr>
            <w:tcW w:w="2888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Контактные данные подразделений ТФОМС</w:t>
            </w:r>
          </w:p>
        </w:tc>
        <w:tc>
          <w:tcPr>
            <w:tcW w:w="2959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Список подразделений ТФОМС с наименованием и телефоном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Не позднее, чем через 5 дней после изменения данных.</w:t>
            </w:r>
          </w:p>
        </w:tc>
      </w:tr>
      <w:tr w:rsidR="00C92829" w:rsidRPr="00C92829">
        <w:tc>
          <w:tcPr>
            <w:tcW w:w="568" w:type="dxa"/>
          </w:tcPr>
          <w:p w:rsidR="00395C2D" w:rsidRPr="00C92829" w:rsidRDefault="00395C2D">
            <w:pPr>
              <w:pStyle w:val="ConsPlusNormal"/>
            </w:pPr>
            <w:r w:rsidRPr="00C92829">
              <w:lastRenderedPageBreak/>
              <w:t>1.4</w:t>
            </w:r>
          </w:p>
        </w:tc>
        <w:tc>
          <w:tcPr>
            <w:tcW w:w="2888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График приема граждан</w:t>
            </w:r>
          </w:p>
        </w:tc>
        <w:tc>
          <w:tcPr>
            <w:tcW w:w="2959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Должность и ФИО принимающего должностного лица, приемные дни, время приема, телефон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Не позднее, чем через 1 день после официального изменения графика.</w:t>
            </w:r>
          </w:p>
        </w:tc>
      </w:tr>
      <w:tr w:rsidR="00C92829" w:rsidRPr="00C92829">
        <w:tc>
          <w:tcPr>
            <w:tcW w:w="568" w:type="dxa"/>
          </w:tcPr>
          <w:p w:rsidR="00395C2D" w:rsidRPr="00C92829" w:rsidRDefault="00395C2D">
            <w:pPr>
              <w:pStyle w:val="ConsPlusNormal"/>
            </w:pPr>
            <w:r w:rsidRPr="00C92829">
              <w:t>1.5</w:t>
            </w:r>
          </w:p>
        </w:tc>
        <w:tc>
          <w:tcPr>
            <w:tcW w:w="2888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Контактные данные ТФОМС</w:t>
            </w:r>
          </w:p>
        </w:tc>
        <w:tc>
          <w:tcPr>
            <w:tcW w:w="2959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Наименование ТФОМС (полное и краткое), адрес (почтовый и юридический), телефон, факс, схема проезда, e-mail для обращений в ТФОМС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По мере поступления новой информации</w:t>
            </w:r>
          </w:p>
        </w:tc>
      </w:tr>
      <w:tr w:rsidR="00C92829" w:rsidRPr="00C92829">
        <w:tc>
          <w:tcPr>
            <w:tcW w:w="568" w:type="dxa"/>
          </w:tcPr>
          <w:p w:rsidR="00395C2D" w:rsidRPr="00C92829" w:rsidRDefault="00395C2D">
            <w:pPr>
              <w:pStyle w:val="ConsPlusNormal"/>
            </w:pPr>
            <w:r w:rsidRPr="00C92829">
              <w:t>1.6</w:t>
            </w:r>
          </w:p>
        </w:tc>
        <w:tc>
          <w:tcPr>
            <w:tcW w:w="2888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Показатели деятельности ТФОМС</w:t>
            </w:r>
          </w:p>
        </w:tc>
        <w:tc>
          <w:tcPr>
            <w:tcW w:w="2959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Информационно-аналитические справки, статистические сводки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По мере поступления новой информации за квартал, полугодие, год.</w:t>
            </w:r>
          </w:p>
        </w:tc>
      </w:tr>
      <w:tr w:rsidR="00C92829" w:rsidRPr="00C92829">
        <w:tc>
          <w:tcPr>
            <w:tcW w:w="568" w:type="dxa"/>
          </w:tcPr>
          <w:p w:rsidR="00395C2D" w:rsidRPr="00C92829" w:rsidRDefault="00395C2D">
            <w:pPr>
              <w:pStyle w:val="ConsPlusNormal"/>
            </w:pPr>
            <w:r w:rsidRPr="00C92829">
              <w:t>1.7</w:t>
            </w:r>
          </w:p>
        </w:tc>
        <w:tc>
          <w:tcPr>
            <w:tcW w:w="2888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Справочник филиалов ТФОМС</w:t>
            </w:r>
          </w:p>
        </w:tc>
        <w:tc>
          <w:tcPr>
            <w:tcW w:w="2959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Справочник должен содержать адрес, телефон, e-mail филиала, должность и ФИО представителя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По мере поступления новой информации</w:t>
            </w:r>
          </w:p>
        </w:tc>
      </w:tr>
      <w:tr w:rsidR="00C92829" w:rsidRPr="00C92829">
        <w:tc>
          <w:tcPr>
            <w:tcW w:w="9782" w:type="dxa"/>
            <w:gridSpan w:val="4"/>
            <w:vAlign w:val="center"/>
          </w:tcPr>
          <w:p w:rsidR="00395C2D" w:rsidRPr="00C92829" w:rsidRDefault="00395C2D">
            <w:pPr>
              <w:pStyle w:val="ConsPlusNormal"/>
              <w:jc w:val="center"/>
              <w:outlineLvl w:val="7"/>
            </w:pPr>
            <w:r w:rsidRPr="00C92829">
              <w:t>2 Информация об организации ОМС в субъектах РФ</w:t>
            </w:r>
          </w:p>
        </w:tc>
      </w:tr>
      <w:tr w:rsidR="00C92829" w:rsidRPr="00C92829">
        <w:tc>
          <w:tcPr>
            <w:tcW w:w="568" w:type="dxa"/>
          </w:tcPr>
          <w:p w:rsidR="00395C2D" w:rsidRPr="00C92829" w:rsidRDefault="00395C2D">
            <w:pPr>
              <w:pStyle w:val="ConsPlusNormal"/>
            </w:pPr>
            <w:r w:rsidRPr="00C92829">
              <w:t>2.1</w:t>
            </w:r>
          </w:p>
        </w:tc>
        <w:tc>
          <w:tcPr>
            <w:tcW w:w="2888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Сведения о территориальной программе ОМС</w:t>
            </w:r>
          </w:p>
        </w:tc>
        <w:tc>
          <w:tcPr>
            <w:tcW w:w="2959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Информация об основных показателях реализации территориальной программы ОМС, в том числе подушевой норматив финансирования, стоимость программы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Не позднее, чем через 1 день после появления новой информации</w:t>
            </w:r>
          </w:p>
        </w:tc>
      </w:tr>
      <w:tr w:rsidR="00C92829" w:rsidRPr="00C92829">
        <w:tc>
          <w:tcPr>
            <w:tcW w:w="568" w:type="dxa"/>
          </w:tcPr>
          <w:p w:rsidR="00395C2D" w:rsidRPr="00C92829" w:rsidRDefault="00395C2D">
            <w:pPr>
              <w:pStyle w:val="ConsPlusNormal"/>
            </w:pPr>
            <w:r w:rsidRPr="00C92829">
              <w:t>2.2</w:t>
            </w:r>
          </w:p>
        </w:tc>
        <w:tc>
          <w:tcPr>
            <w:tcW w:w="2888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Порядок осуществления защиты прав застрахованных лиц в субъекте РФ</w:t>
            </w:r>
          </w:p>
        </w:tc>
        <w:tc>
          <w:tcPr>
            <w:tcW w:w="2959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 xml:space="preserve">Порядок обращений граждан в случае затруднений при получении медицинской помощи, порядок приема обращений граждан в </w:t>
            </w:r>
            <w:r w:rsidRPr="00C92829">
              <w:lastRenderedPageBreak/>
              <w:t>ТФОМС, информация о службе страховых представителей региона (при наличии таковой), ссылки на определяющие права застрахованных; законодательные акты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lastRenderedPageBreak/>
              <w:t>По мере поступления новой информации</w:t>
            </w:r>
          </w:p>
        </w:tc>
      </w:tr>
      <w:tr w:rsidR="00C92829" w:rsidRPr="00C92829">
        <w:tc>
          <w:tcPr>
            <w:tcW w:w="568" w:type="dxa"/>
          </w:tcPr>
          <w:p w:rsidR="00395C2D" w:rsidRPr="00C92829" w:rsidRDefault="00395C2D">
            <w:pPr>
              <w:pStyle w:val="ConsPlusNormal"/>
            </w:pPr>
            <w:r w:rsidRPr="00C92829">
              <w:t>2.3</w:t>
            </w:r>
          </w:p>
        </w:tc>
        <w:tc>
          <w:tcPr>
            <w:tcW w:w="2888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Информация о порядке получения/замены полиса, выборе СМО и МО</w:t>
            </w:r>
          </w:p>
        </w:tc>
        <w:tc>
          <w:tcPr>
            <w:tcW w:w="2959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Общие сведения о полисе ОМС (роль, порядок получения полиса (включая перечень необходимых документов, адреса пунктов выдачи, сроки оформления полиса), порядок действий застрахованного лица в различных ситуациях (утеря полиса, истечение срока действия, отказ в выдаче полиса и проч.)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По мере поступления новой информации. При изменении порядка выдачи полиса и/или адресов выдачи полисов не позже, чем через 1 день после поступления информации об изменениях.</w:t>
            </w:r>
          </w:p>
        </w:tc>
      </w:tr>
      <w:tr w:rsidR="00C92829" w:rsidRPr="00C92829">
        <w:tc>
          <w:tcPr>
            <w:tcW w:w="9782" w:type="dxa"/>
            <w:gridSpan w:val="4"/>
            <w:vAlign w:val="center"/>
          </w:tcPr>
          <w:p w:rsidR="00395C2D" w:rsidRPr="00C92829" w:rsidRDefault="00395C2D">
            <w:pPr>
              <w:pStyle w:val="ConsPlusNormal"/>
              <w:jc w:val="center"/>
              <w:outlineLvl w:val="7"/>
            </w:pPr>
            <w:r w:rsidRPr="00C92829">
              <w:t>3 Справочная информация</w:t>
            </w:r>
          </w:p>
        </w:tc>
      </w:tr>
      <w:tr w:rsidR="00C92829" w:rsidRPr="00C92829">
        <w:tc>
          <w:tcPr>
            <w:tcW w:w="568" w:type="dxa"/>
          </w:tcPr>
          <w:p w:rsidR="00395C2D" w:rsidRPr="00C92829" w:rsidRDefault="00395C2D">
            <w:pPr>
              <w:pStyle w:val="ConsPlusNormal"/>
            </w:pPr>
            <w:r w:rsidRPr="00C92829">
              <w:t>3.1</w:t>
            </w:r>
          </w:p>
        </w:tc>
        <w:tc>
          <w:tcPr>
            <w:tcW w:w="2888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Реестр СМО субъекта РФ</w:t>
            </w:r>
          </w:p>
        </w:tc>
        <w:tc>
          <w:tcPr>
            <w:tcW w:w="2959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В соответствии с п. 4.2 настоящего документа</w:t>
            </w:r>
          </w:p>
        </w:tc>
        <w:tc>
          <w:tcPr>
            <w:tcW w:w="3367" w:type="dxa"/>
            <w:vMerge w:val="restart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По мере поступления новой информации, но не позже, чем через 5 дней после поступления информации об изменениях.</w:t>
            </w:r>
          </w:p>
        </w:tc>
      </w:tr>
      <w:tr w:rsidR="00C92829" w:rsidRPr="00C92829">
        <w:tc>
          <w:tcPr>
            <w:tcW w:w="568" w:type="dxa"/>
          </w:tcPr>
          <w:p w:rsidR="00395C2D" w:rsidRPr="00C92829" w:rsidRDefault="00395C2D">
            <w:pPr>
              <w:pStyle w:val="ConsPlusNormal"/>
            </w:pPr>
            <w:r w:rsidRPr="00C92829">
              <w:t>3.2</w:t>
            </w:r>
          </w:p>
        </w:tc>
        <w:tc>
          <w:tcPr>
            <w:tcW w:w="2888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Реестр МО субъекта РФ</w:t>
            </w:r>
          </w:p>
        </w:tc>
        <w:tc>
          <w:tcPr>
            <w:tcW w:w="2959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В соответствии с п. 4.2 настоящего документа</w:t>
            </w:r>
          </w:p>
        </w:tc>
        <w:tc>
          <w:tcPr>
            <w:tcW w:w="3367" w:type="dxa"/>
            <w:vMerge/>
          </w:tcPr>
          <w:p w:rsidR="00395C2D" w:rsidRPr="00C92829" w:rsidRDefault="00395C2D">
            <w:pPr>
              <w:spacing w:after="1" w:line="0" w:lineRule="atLeast"/>
            </w:pPr>
          </w:p>
        </w:tc>
      </w:tr>
      <w:tr w:rsidR="00C92829" w:rsidRPr="00C92829">
        <w:tc>
          <w:tcPr>
            <w:tcW w:w="9782" w:type="dxa"/>
            <w:gridSpan w:val="4"/>
            <w:vAlign w:val="center"/>
          </w:tcPr>
          <w:p w:rsidR="00395C2D" w:rsidRPr="00C92829" w:rsidRDefault="00395C2D">
            <w:pPr>
              <w:pStyle w:val="ConsPlusNormal"/>
              <w:jc w:val="center"/>
              <w:outlineLvl w:val="7"/>
            </w:pPr>
            <w:r w:rsidRPr="00C92829">
              <w:t>4 Нормативные документы</w:t>
            </w:r>
          </w:p>
        </w:tc>
      </w:tr>
      <w:tr w:rsidR="00C92829" w:rsidRPr="00C92829">
        <w:tc>
          <w:tcPr>
            <w:tcW w:w="568" w:type="dxa"/>
          </w:tcPr>
          <w:p w:rsidR="00395C2D" w:rsidRPr="00C92829" w:rsidRDefault="00395C2D">
            <w:pPr>
              <w:pStyle w:val="ConsPlusNormal"/>
            </w:pPr>
            <w:r w:rsidRPr="00C92829">
              <w:t>4.1</w:t>
            </w:r>
          </w:p>
        </w:tc>
        <w:tc>
          <w:tcPr>
            <w:tcW w:w="2888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Федеральные нормативно-правовые документы</w:t>
            </w:r>
          </w:p>
        </w:tc>
        <w:tc>
          <w:tcPr>
            <w:tcW w:w="2959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Тип документа, наименование, принявший орган, номер, дата, текст документа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Не позднее 10 дней со дня вступления в силу</w:t>
            </w:r>
          </w:p>
        </w:tc>
      </w:tr>
      <w:tr w:rsidR="00C92829" w:rsidRPr="00C92829">
        <w:tc>
          <w:tcPr>
            <w:tcW w:w="568" w:type="dxa"/>
          </w:tcPr>
          <w:p w:rsidR="00395C2D" w:rsidRPr="00C92829" w:rsidRDefault="00395C2D">
            <w:pPr>
              <w:pStyle w:val="ConsPlusNormal"/>
            </w:pPr>
            <w:r w:rsidRPr="00C92829">
              <w:lastRenderedPageBreak/>
              <w:t>4.2</w:t>
            </w:r>
          </w:p>
        </w:tc>
        <w:tc>
          <w:tcPr>
            <w:tcW w:w="2888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Нормативно-правовые документы субъекта РФ</w:t>
            </w:r>
          </w:p>
        </w:tc>
        <w:tc>
          <w:tcPr>
            <w:tcW w:w="2959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Тип документа, наименование, принявший орган, номер, дата, текст документа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Не позднее 10 дней со дня вступления в силу</w:t>
            </w:r>
          </w:p>
        </w:tc>
      </w:tr>
      <w:tr w:rsidR="00C92829" w:rsidRPr="00C92829">
        <w:tc>
          <w:tcPr>
            <w:tcW w:w="9782" w:type="dxa"/>
            <w:gridSpan w:val="4"/>
            <w:vAlign w:val="center"/>
          </w:tcPr>
          <w:p w:rsidR="00395C2D" w:rsidRPr="00C92829" w:rsidRDefault="00395C2D">
            <w:pPr>
              <w:pStyle w:val="ConsPlusNormal"/>
              <w:jc w:val="center"/>
              <w:outlineLvl w:val="7"/>
            </w:pPr>
            <w:r w:rsidRPr="00C92829">
              <w:t>5 Пользовательские сервисы</w:t>
            </w:r>
          </w:p>
        </w:tc>
      </w:tr>
      <w:tr w:rsidR="00C92829" w:rsidRPr="00C92829">
        <w:tc>
          <w:tcPr>
            <w:tcW w:w="568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5.1</w:t>
            </w:r>
          </w:p>
        </w:tc>
        <w:tc>
          <w:tcPr>
            <w:tcW w:w="2888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Сервис обратной связи</w:t>
            </w:r>
          </w:p>
        </w:tc>
        <w:tc>
          <w:tcPr>
            <w:tcW w:w="2959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Форма ввода, которая позволяет при введении определенных данных адресовать вопрос в территориальный фонд ОМС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</w:p>
        </w:tc>
      </w:tr>
      <w:tr w:rsidR="00C92829" w:rsidRPr="00C92829">
        <w:tc>
          <w:tcPr>
            <w:tcW w:w="568" w:type="dxa"/>
          </w:tcPr>
          <w:p w:rsidR="00395C2D" w:rsidRPr="00C92829" w:rsidRDefault="00395C2D">
            <w:pPr>
              <w:pStyle w:val="ConsPlusNormal"/>
            </w:pPr>
            <w:r w:rsidRPr="00C92829">
              <w:t>5.2</w:t>
            </w:r>
          </w:p>
        </w:tc>
        <w:tc>
          <w:tcPr>
            <w:tcW w:w="2888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Сервисы персонификации</w:t>
            </w:r>
          </w:p>
        </w:tc>
        <w:tc>
          <w:tcPr>
            <w:tcW w:w="2959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Возможность подписки на новостные ленты, каналы RSS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</w:p>
        </w:tc>
      </w:tr>
      <w:tr w:rsidR="00C92829" w:rsidRPr="00C92829">
        <w:tc>
          <w:tcPr>
            <w:tcW w:w="568" w:type="dxa"/>
          </w:tcPr>
          <w:p w:rsidR="00395C2D" w:rsidRPr="00C92829" w:rsidRDefault="00395C2D">
            <w:pPr>
              <w:pStyle w:val="ConsPlusNormal"/>
            </w:pPr>
            <w:r w:rsidRPr="00C92829">
              <w:t>5.3</w:t>
            </w:r>
          </w:p>
        </w:tc>
        <w:tc>
          <w:tcPr>
            <w:tcW w:w="2888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Сервис направления уведомления СМО об осуществлении деятельности в сфере ОМС (онлайн)</w:t>
            </w:r>
          </w:p>
        </w:tc>
        <w:tc>
          <w:tcPr>
            <w:tcW w:w="2959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Возможность направления уведомления от СМО об осуществлении деятельности в сфере обязательного медицинского страхования в электронном виде через официальный сайт территориального фонда ОМС в сети Интернет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</w:p>
        </w:tc>
      </w:tr>
      <w:tr w:rsidR="00C92829" w:rsidRPr="00C92829">
        <w:tc>
          <w:tcPr>
            <w:tcW w:w="568" w:type="dxa"/>
          </w:tcPr>
          <w:p w:rsidR="00395C2D" w:rsidRPr="00C92829" w:rsidRDefault="00395C2D">
            <w:pPr>
              <w:pStyle w:val="ConsPlusNormal"/>
            </w:pPr>
            <w:r w:rsidRPr="00C92829">
              <w:t>5.4</w:t>
            </w:r>
          </w:p>
        </w:tc>
        <w:tc>
          <w:tcPr>
            <w:tcW w:w="2888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Сервис направления уведомления МО об осуществлении деятельности в сфере ОМС (онлайн)</w:t>
            </w:r>
          </w:p>
        </w:tc>
        <w:tc>
          <w:tcPr>
            <w:tcW w:w="2959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Возможность направления уведомления от МО об осуществлении деятельности в сфере обязательного медицинского страхования в электронном виде через официальный сайт территориального фонда ОМС в сети Интернет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</w:p>
        </w:tc>
      </w:tr>
      <w:tr w:rsidR="00C92829" w:rsidRPr="00C92829">
        <w:tc>
          <w:tcPr>
            <w:tcW w:w="568" w:type="dxa"/>
          </w:tcPr>
          <w:p w:rsidR="00395C2D" w:rsidRPr="00C92829" w:rsidRDefault="00395C2D">
            <w:pPr>
              <w:pStyle w:val="ConsPlusNormal"/>
            </w:pPr>
            <w:r w:rsidRPr="00C92829">
              <w:lastRenderedPageBreak/>
              <w:t>5.5</w:t>
            </w:r>
          </w:p>
        </w:tc>
        <w:tc>
          <w:tcPr>
            <w:tcW w:w="2888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Сервис проверки стадии изготовления полиса единого образца</w:t>
            </w:r>
          </w:p>
        </w:tc>
        <w:tc>
          <w:tcPr>
            <w:tcW w:w="2959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Возможность получения сведений о стадии изготовления полиса единого образца по номеру временного свидетельства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</w:p>
        </w:tc>
      </w:tr>
      <w:tr w:rsidR="00C92829" w:rsidRPr="00C92829">
        <w:tc>
          <w:tcPr>
            <w:tcW w:w="9782" w:type="dxa"/>
            <w:gridSpan w:val="4"/>
          </w:tcPr>
          <w:p w:rsidR="00395C2D" w:rsidRPr="00C92829" w:rsidRDefault="00395C2D">
            <w:pPr>
              <w:pStyle w:val="ConsPlusNormal"/>
              <w:jc w:val="center"/>
              <w:outlineLvl w:val="7"/>
            </w:pPr>
            <w:r w:rsidRPr="00C92829">
              <w:t>6 Прочая информация</w:t>
            </w:r>
          </w:p>
        </w:tc>
      </w:tr>
      <w:tr w:rsidR="00C92829" w:rsidRPr="00C92829">
        <w:tc>
          <w:tcPr>
            <w:tcW w:w="568" w:type="dxa"/>
          </w:tcPr>
          <w:p w:rsidR="00395C2D" w:rsidRPr="00C92829" w:rsidRDefault="00395C2D">
            <w:pPr>
              <w:pStyle w:val="ConsPlusNormal"/>
            </w:pPr>
            <w:r w:rsidRPr="00C92829">
              <w:t>6.1</w:t>
            </w:r>
          </w:p>
        </w:tc>
        <w:tc>
          <w:tcPr>
            <w:tcW w:w="2888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Информация об организации здорового образа жизни</w:t>
            </w:r>
          </w:p>
        </w:tc>
        <w:tc>
          <w:tcPr>
            <w:tcW w:w="2959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Проводимые в регионе тематические мероприятия, статьи, новости, публикации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Информация об организации здорового образа жизни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568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  <w:r w:rsidRPr="00C92829">
              <w:t>6.2</w:t>
            </w:r>
          </w:p>
        </w:tc>
        <w:tc>
          <w:tcPr>
            <w:tcW w:w="2888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Перечень ссылок на сайты государственных органов</w:t>
            </w:r>
          </w:p>
        </w:tc>
        <w:tc>
          <w:tcPr>
            <w:tcW w:w="2959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Ссылки на государственные Интернет-ресурсы, ссылки на ресурсы темы медицины и здравоохранения (ФНС, ФСС)</w:t>
            </w:r>
          </w:p>
        </w:tc>
        <w:tc>
          <w:tcPr>
            <w:tcW w:w="3367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Перечень ссылок на сайты государственных органов</w:t>
            </w:r>
          </w:p>
        </w:tc>
      </w:tr>
      <w:tr w:rsidR="00395C2D" w:rsidRPr="00C92829">
        <w:tblPrEx>
          <w:tblBorders>
            <w:insideH w:val="nil"/>
          </w:tblBorders>
        </w:tblPrEx>
        <w:tc>
          <w:tcPr>
            <w:tcW w:w="9782" w:type="dxa"/>
            <w:gridSpan w:val="4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(в ред. Приказов ФФОМС от 23.03.2018 N 54, от 30.08.2019 N 173)</w:t>
            </w:r>
          </w:p>
        </w:tc>
      </w:tr>
    </w:tbl>
    <w:p w:rsidR="00395C2D" w:rsidRPr="00C92829" w:rsidRDefault="00395C2D">
      <w:pPr>
        <w:pStyle w:val="ConsPlusNormal"/>
      </w:pPr>
    </w:p>
    <w:p w:rsidR="00395C2D" w:rsidRPr="00C92829" w:rsidRDefault="00395C2D">
      <w:pPr>
        <w:pStyle w:val="ConsPlusTitle"/>
        <w:ind w:firstLine="540"/>
        <w:jc w:val="both"/>
        <w:outlineLvl w:val="3"/>
      </w:pPr>
      <w:bookmarkStart w:id="15" w:name="P866"/>
      <w:bookmarkEnd w:id="15"/>
      <w:r w:rsidRPr="00C92829">
        <w:t>4.3.2 Общие требования к информационной системе страховой медицинской организации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jc w:val="both"/>
        <w:outlineLvl w:val="4"/>
      </w:pPr>
      <w:r w:rsidRPr="00C92829">
        <w:t>Таблица 15 Структура информационной системы страховой медицинской организации</w:t>
      </w:r>
    </w:p>
    <w:p w:rsidR="00395C2D" w:rsidRPr="00C92829" w:rsidRDefault="00395C2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"/>
        <w:gridCol w:w="6770"/>
        <w:gridCol w:w="2491"/>
      </w:tblGrid>
      <w:tr w:rsidR="00C92829" w:rsidRPr="00C92829">
        <w:tc>
          <w:tcPr>
            <w:tcW w:w="521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N</w:t>
            </w:r>
          </w:p>
        </w:tc>
        <w:tc>
          <w:tcPr>
            <w:tcW w:w="6770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Подсистема</w:t>
            </w:r>
          </w:p>
        </w:tc>
        <w:tc>
          <w:tcPr>
            <w:tcW w:w="2491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Номер пункта документа</w:t>
            </w:r>
          </w:p>
        </w:tc>
      </w:tr>
      <w:tr w:rsidR="00C92829" w:rsidRPr="00C92829">
        <w:tc>
          <w:tcPr>
            <w:tcW w:w="521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</w:t>
            </w:r>
          </w:p>
        </w:tc>
        <w:tc>
          <w:tcPr>
            <w:tcW w:w="6770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Подсистема ведения персонифицированного учета сведений о застрахованных лицах</w:t>
            </w:r>
          </w:p>
        </w:tc>
        <w:tc>
          <w:tcPr>
            <w:tcW w:w="2491" w:type="dxa"/>
            <w:vAlign w:val="center"/>
          </w:tcPr>
          <w:p w:rsidR="00395C2D" w:rsidRPr="00C92829" w:rsidRDefault="00395C2D">
            <w:pPr>
              <w:pStyle w:val="ConsPlusNormal"/>
            </w:pPr>
            <w:r w:rsidRPr="00C92829">
              <w:t>П. 4.3.2.1</w:t>
            </w:r>
          </w:p>
        </w:tc>
      </w:tr>
      <w:tr w:rsidR="00C92829" w:rsidRPr="00C92829">
        <w:tc>
          <w:tcPr>
            <w:tcW w:w="521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2</w:t>
            </w:r>
          </w:p>
        </w:tc>
        <w:tc>
          <w:tcPr>
            <w:tcW w:w="6770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Подсистема ведения персонифицированного учета медицинской помощи, оказанной застрахованным лицам в сфере обязательного медицинского страхования.</w:t>
            </w:r>
          </w:p>
        </w:tc>
        <w:tc>
          <w:tcPr>
            <w:tcW w:w="2491" w:type="dxa"/>
            <w:vAlign w:val="center"/>
          </w:tcPr>
          <w:p w:rsidR="00395C2D" w:rsidRPr="00C92829" w:rsidRDefault="00395C2D">
            <w:pPr>
              <w:pStyle w:val="ConsPlusNormal"/>
            </w:pPr>
            <w:r w:rsidRPr="00C92829">
              <w:t>П. 4.3.2.2</w:t>
            </w:r>
          </w:p>
        </w:tc>
      </w:tr>
      <w:tr w:rsidR="00C92829" w:rsidRPr="00C92829">
        <w:tc>
          <w:tcPr>
            <w:tcW w:w="521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3</w:t>
            </w:r>
          </w:p>
        </w:tc>
        <w:tc>
          <w:tcPr>
            <w:tcW w:w="6770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Официальный сайт страховой медицинской организации</w:t>
            </w:r>
          </w:p>
        </w:tc>
        <w:tc>
          <w:tcPr>
            <w:tcW w:w="2491" w:type="dxa"/>
            <w:vAlign w:val="center"/>
          </w:tcPr>
          <w:p w:rsidR="00395C2D" w:rsidRPr="00C92829" w:rsidRDefault="00395C2D">
            <w:pPr>
              <w:pStyle w:val="ConsPlusNormal"/>
            </w:pPr>
            <w:r w:rsidRPr="00C92829">
              <w:t>П. 4.3.2.3</w:t>
            </w:r>
          </w:p>
        </w:tc>
      </w:tr>
      <w:tr w:rsidR="00395C2D" w:rsidRPr="00C92829">
        <w:tc>
          <w:tcPr>
            <w:tcW w:w="521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4</w:t>
            </w:r>
          </w:p>
        </w:tc>
        <w:tc>
          <w:tcPr>
            <w:tcW w:w="6770" w:type="dxa"/>
          </w:tcPr>
          <w:p w:rsidR="00395C2D" w:rsidRPr="00C92829" w:rsidRDefault="00395C2D">
            <w:pPr>
              <w:pStyle w:val="ConsPlusNormal"/>
            </w:pPr>
            <w:r w:rsidRPr="00C92829">
              <w:t xml:space="preserve">Подсистема ведения Единого электронного журнала обращений </w:t>
            </w:r>
            <w:r w:rsidRPr="00C92829">
              <w:lastRenderedPageBreak/>
              <w:t>граждан</w:t>
            </w:r>
          </w:p>
        </w:tc>
        <w:tc>
          <w:tcPr>
            <w:tcW w:w="2491" w:type="dxa"/>
            <w:vAlign w:val="center"/>
          </w:tcPr>
          <w:p w:rsidR="00395C2D" w:rsidRPr="00C92829" w:rsidRDefault="00395C2D">
            <w:pPr>
              <w:pStyle w:val="ConsPlusNormal"/>
            </w:pPr>
            <w:r w:rsidRPr="00C92829">
              <w:lastRenderedPageBreak/>
              <w:t>Приложение И</w:t>
            </w:r>
          </w:p>
        </w:tc>
      </w:tr>
    </w:tbl>
    <w:p w:rsidR="00395C2D" w:rsidRPr="00C92829" w:rsidRDefault="00395C2D">
      <w:pPr>
        <w:pStyle w:val="ConsPlusNormal"/>
        <w:jc w:val="both"/>
      </w:pPr>
    </w:p>
    <w:p w:rsidR="00395C2D" w:rsidRPr="00C92829" w:rsidRDefault="00395C2D">
      <w:pPr>
        <w:pStyle w:val="ConsPlusTitle"/>
        <w:ind w:firstLine="540"/>
        <w:jc w:val="both"/>
        <w:outlineLvl w:val="4"/>
      </w:pPr>
      <w:bookmarkStart w:id="16" w:name="P886"/>
      <w:bookmarkEnd w:id="16"/>
      <w:r w:rsidRPr="00C92829">
        <w:t>4.3.2.1 Требования к подсистеме персонифицированного учета сведений о застрахованных лицах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jc w:val="both"/>
        <w:outlineLvl w:val="5"/>
      </w:pPr>
      <w:r w:rsidRPr="00C92829">
        <w:t>Таблица 16 Перечень функций, реализуемых подсистемой ведения персонифицированного учета сведений о застрахованных лицах страховой медицинской организации</w:t>
      </w:r>
    </w:p>
    <w:p w:rsidR="00395C2D" w:rsidRPr="00C92829" w:rsidRDefault="00395C2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5993"/>
        <w:gridCol w:w="3240"/>
      </w:tblGrid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N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Функция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Требования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</w:t>
            </w:r>
          </w:p>
        </w:tc>
        <w:tc>
          <w:tcPr>
            <w:tcW w:w="5993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Обработка заявлений о выборе (замене) СМО, о сдаче/утрате полиса ОМС и выдаче дубликата полиса или переоформлении полиса и внесение сведений из них в РС ЕРЗ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395C2D" w:rsidRPr="00C92829" w:rsidRDefault="00395C2D">
            <w:pPr>
              <w:pStyle w:val="ConsPlusNormal"/>
            </w:pPr>
            <w:r w:rsidRPr="00C92829">
              <w:t>В день обращения с заявлением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(в ред. Приказа ФФОМС от 30.08.2019 N 173)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2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Оформление и выдача временного свидетельства</w:t>
            </w:r>
          </w:p>
        </w:tc>
        <w:tc>
          <w:tcPr>
            <w:tcW w:w="3240" w:type="dxa"/>
            <w:vAlign w:val="center"/>
          </w:tcPr>
          <w:p w:rsidR="00395C2D" w:rsidRPr="00C92829" w:rsidRDefault="00395C2D">
            <w:pPr>
              <w:pStyle w:val="ConsPlusNormal"/>
            </w:pP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3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Направление (внесение) сведений о новых застрахованных лицах и изменении данных о ранее застрахованных лицах с обеспечением Форматно-логического контроля сведений</w:t>
            </w:r>
          </w:p>
        </w:tc>
        <w:tc>
          <w:tcPr>
            <w:tcW w:w="3240" w:type="dxa"/>
            <w:vAlign w:val="center"/>
          </w:tcPr>
          <w:p w:rsidR="00395C2D" w:rsidRPr="00C92829" w:rsidRDefault="00395C2D">
            <w:pPr>
              <w:pStyle w:val="ConsPlusNormal"/>
            </w:pPr>
          </w:p>
        </w:tc>
      </w:tr>
      <w:tr w:rsidR="00395C2D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4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Прием протоколов обработки от ТФОМС, в том числе сведений об обработке данных в Центральном сегменте Единого регистра застрахованных лиц</w:t>
            </w:r>
          </w:p>
        </w:tc>
        <w:tc>
          <w:tcPr>
            <w:tcW w:w="3240" w:type="dxa"/>
            <w:vAlign w:val="center"/>
          </w:tcPr>
          <w:p w:rsidR="00395C2D" w:rsidRPr="00C92829" w:rsidRDefault="00395C2D">
            <w:pPr>
              <w:pStyle w:val="ConsPlusNormal"/>
            </w:pPr>
          </w:p>
        </w:tc>
      </w:tr>
    </w:tbl>
    <w:p w:rsidR="00395C2D" w:rsidRPr="00C92829" w:rsidRDefault="00395C2D">
      <w:pPr>
        <w:pStyle w:val="ConsPlusNormal"/>
        <w:jc w:val="both"/>
      </w:pPr>
    </w:p>
    <w:p w:rsidR="00395C2D" w:rsidRPr="00C92829" w:rsidRDefault="00395C2D">
      <w:pPr>
        <w:pStyle w:val="ConsPlusTitle"/>
        <w:ind w:firstLine="540"/>
        <w:jc w:val="both"/>
        <w:outlineLvl w:val="4"/>
      </w:pPr>
      <w:bookmarkStart w:id="17" w:name="P907"/>
      <w:bookmarkEnd w:id="17"/>
      <w:r w:rsidRPr="00C92829">
        <w:t>4.3.2.2 Требования к подсистеме персонифицированного учета медицинской помощи, оказанной застрахованным лицам в сфере обязательного медицинского страхования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jc w:val="both"/>
        <w:outlineLvl w:val="5"/>
      </w:pPr>
      <w:r w:rsidRPr="00C92829">
        <w:t>Таблица 17 Перечень функций подсистемы персонифицированного учета медицинской помощи, оказанной в сфере обязательного медицинского страхования, в страховой медицинской организации</w:t>
      </w:r>
    </w:p>
    <w:p w:rsidR="00395C2D" w:rsidRPr="00C92829" w:rsidRDefault="00395C2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5993"/>
        <w:gridCol w:w="3240"/>
      </w:tblGrid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N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Функция</w:t>
            </w:r>
          </w:p>
        </w:tc>
        <w:tc>
          <w:tcPr>
            <w:tcW w:w="3240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Требования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 xml:space="preserve">Сбор, обработка, передача и хранение сведений о </w:t>
            </w:r>
            <w:r w:rsidRPr="00C92829">
              <w:lastRenderedPageBreak/>
              <w:t>медицинской помощи, данных об оплате и результатах контроля объемов, сроков, качества и условий предоставления медицинской помощи по ОМС</w:t>
            </w:r>
          </w:p>
        </w:tc>
        <w:tc>
          <w:tcPr>
            <w:tcW w:w="3240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lastRenderedPageBreak/>
              <w:t xml:space="preserve">В подсистеме ведения </w:t>
            </w:r>
            <w:r w:rsidRPr="00C92829">
              <w:lastRenderedPageBreak/>
              <w:t>персонифицированного учета медицинской помощи, оказанной в сфере ОМС, должны храниться и актуализироваться сведения о медицинской помощи, оказанной застрахованным в сфере ОМС, перечень которых представлен в таблице 10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lastRenderedPageBreak/>
              <w:t>2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Прием реестров счетов за медицинскую помощь, оказанную лицам, застрахованным в данной СМО</w:t>
            </w:r>
          </w:p>
        </w:tc>
        <w:tc>
          <w:tcPr>
            <w:tcW w:w="3240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П. 5.2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3</w:t>
            </w:r>
          </w:p>
        </w:tc>
        <w:tc>
          <w:tcPr>
            <w:tcW w:w="5993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Форматно-логический контроль входящих реестров счетов за медицинскую помощь, оказанную застрахованным лицам в сфере ОМС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При выполнении данной функции подсистема должна производить ряд проверок, согласно справочникам Q015 и Q022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(в ред. Приказа ФФОМС от 30.08.2019 N 173)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bottom w:val="nil"/>
            </w:tcBorders>
          </w:tcPr>
          <w:tbl>
            <w:tblPr>
              <w:tblW w:w="5000" w:type="pct"/>
              <w:shd w:val="clear" w:color="auto" w:fill="FFFFFF" w:themeFill="background1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"/>
              <w:gridCol w:w="81"/>
              <w:gridCol w:w="9447"/>
              <w:gridCol w:w="81"/>
            </w:tblGrid>
            <w:tr w:rsidR="00C92829" w:rsidRPr="00C92829" w:rsidTr="00C92829">
              <w:tc>
                <w:tcPr>
                  <w:tcW w:w="60" w:type="dxa"/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5C2D" w:rsidRPr="00C92829" w:rsidRDefault="00395C2D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5C2D" w:rsidRPr="00C92829" w:rsidRDefault="00395C2D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shd w:val="clear" w:color="auto" w:fill="FFFFFF" w:themeFill="background1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92829" w:rsidRPr="00C92829" w:rsidRDefault="00C92829" w:rsidP="00C92829">
                  <w:pPr>
                    <w:pStyle w:val="ConsPlusNormal"/>
                    <w:jc w:val="both"/>
                  </w:pPr>
                  <w:r>
                    <w:t>П</w:t>
                  </w:r>
                  <w:r w:rsidRPr="00C92829">
                    <w:t>римечание.</w:t>
                  </w:r>
                </w:p>
                <w:p w:rsidR="00395C2D" w:rsidRPr="00C92829" w:rsidRDefault="00395C2D">
                  <w:pPr>
                    <w:pStyle w:val="ConsPlusNormal"/>
                    <w:jc w:val="both"/>
                  </w:pPr>
                  <w:r w:rsidRPr="00C92829">
                    <w:t>Приказом ФФОМС от 30.08.2019 N 173 в строку 4 внесены изменения в части замены слов. В официальном тексте документа указанные слова отсутствуют, в связи с чем внесение текстуальных изменений невозможно.</w:t>
                  </w:r>
                </w:p>
              </w:tc>
              <w:tc>
                <w:tcPr>
                  <w:tcW w:w="113" w:type="dxa"/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5C2D" w:rsidRPr="00C92829" w:rsidRDefault="00395C2D">
                  <w:pPr>
                    <w:spacing w:after="1" w:line="0" w:lineRule="atLeast"/>
                  </w:pPr>
                </w:p>
              </w:tc>
            </w:tr>
          </w:tbl>
          <w:p w:rsidR="00395C2D" w:rsidRPr="00C92829" w:rsidRDefault="00395C2D">
            <w:pPr>
              <w:spacing w:after="1" w:line="0" w:lineRule="atLeast"/>
            </w:pP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547" w:type="dxa"/>
            <w:tcBorders>
              <w:top w:val="nil"/>
              <w:bottom w:val="nil"/>
            </w:tcBorders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4</w:t>
            </w:r>
          </w:p>
        </w:tc>
        <w:tc>
          <w:tcPr>
            <w:tcW w:w="5993" w:type="dxa"/>
            <w:tcBorders>
              <w:top w:val="nil"/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Автоматизированная поддержка медико-экономического контроля по реестрам счетов за медицинскую помощь, оказанную застрахованным лицам в сфере ОМС и направление результатов контроля в ТФОМС и МО</w:t>
            </w:r>
          </w:p>
        </w:tc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:rsidR="00395C2D" w:rsidRPr="00C92829" w:rsidRDefault="00395C2D">
            <w:pPr>
              <w:pStyle w:val="ConsPlusNormal"/>
              <w:jc w:val="both"/>
            </w:pP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(в ред. Приказа ФФОМС от 30.08.2019 N 173)</w:t>
            </w: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5</w:t>
            </w:r>
          </w:p>
        </w:tc>
        <w:tc>
          <w:tcPr>
            <w:tcW w:w="5993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 xml:space="preserve">Автоматизированная поддержка медико-экономической экспертизы по реестрам счетов за медицинскую помощь, </w:t>
            </w:r>
            <w:r w:rsidRPr="00C92829">
              <w:lastRenderedPageBreak/>
              <w:t>оказанную застрахованным лицам в сфере ОМС, и направление результатов контроля в ТФОМС и МО</w:t>
            </w:r>
          </w:p>
        </w:tc>
        <w:tc>
          <w:tcPr>
            <w:tcW w:w="3240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(п. 5 введен Приказом ФФОМС от 30.08.2019 N 173)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6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Получение СМО от ТФОМС сведений о принятом решении исполнительным органом Фонда социального страхования Российской Федерации об оплате расходов на лечение застрахованного лица непосредственно после произошедшего тяжелого несчастного случая на производстве</w:t>
            </w:r>
          </w:p>
        </w:tc>
        <w:tc>
          <w:tcPr>
            <w:tcW w:w="3240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</w:p>
        </w:tc>
      </w:tr>
    </w:tbl>
    <w:p w:rsidR="00395C2D" w:rsidRPr="00C92829" w:rsidRDefault="00395C2D">
      <w:pPr>
        <w:sectPr w:rsidR="00395C2D" w:rsidRPr="00C92829" w:rsidSect="00C92829">
          <w:type w:val="continuous"/>
          <w:pgSz w:w="16838" w:h="11905" w:orient="landscape"/>
          <w:pgMar w:top="1134" w:right="567" w:bottom="1134" w:left="1134" w:header="0" w:footer="0" w:gutter="0"/>
          <w:cols w:space="720"/>
        </w:sectPr>
      </w:pPr>
    </w:p>
    <w:p w:rsidR="00395C2D" w:rsidRPr="00C92829" w:rsidRDefault="00395C2D">
      <w:pPr>
        <w:pStyle w:val="ConsPlusNormal"/>
        <w:jc w:val="both"/>
      </w:pPr>
    </w:p>
    <w:p w:rsidR="00395C2D" w:rsidRPr="00C92829" w:rsidRDefault="00395C2D">
      <w:pPr>
        <w:pStyle w:val="ConsPlusTitle"/>
        <w:ind w:firstLine="540"/>
        <w:jc w:val="both"/>
        <w:outlineLvl w:val="4"/>
      </w:pPr>
      <w:bookmarkStart w:id="18" w:name="P938"/>
      <w:bookmarkEnd w:id="18"/>
      <w:r w:rsidRPr="00C92829">
        <w:t>4.3.2.3 Требования к подсистеме информирования граждан (официальному сайту страховой медицинской организации в сети Интернет)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ind w:firstLine="540"/>
        <w:jc w:val="both"/>
        <w:outlineLvl w:val="5"/>
      </w:pPr>
      <w:r w:rsidRPr="00C92829">
        <w:t>4.3.2.3.1 Общие требования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1) Отсутствие взимания платы за доступ к информации сайта;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2) Отсутствие необходимости в использовании специального программного обеспечения, кроме веб-обозревателя (браузера);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3) Круглосуточный доступ к информации;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4) Уведомление о проведении плановых технических работ, в ходе которых доступ пользователей к информации, размещенной на официальном сайте, будет невозможен, не менее чем за сутки до начала работ;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5) Работоспособность официального сайта должна быть восстановлена не более чем через 24 часа с момента возникновения технических неполадок, неполадок программного обеспечения или иных проблем, влекущих невозможность доступа пользователей к официальному сайту или к его отдельным страницам;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6) Размещение информации на сайте осуществляется на русском языке. Не допускается использование сокращений, кроме общепринятых;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7) Интерфейс сайта должен обладать целостностью, разделы сайта не должны различаться по стилю и способу навигации;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8) Текст должен быть разбит на разделы и абзацы, важная информация должна выделяться возможными способами;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9) Заголовки и подписи на страницах должны описывать содержание (назначение) данной страницы, наименование текущего раздела и отображаемого документа;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10) Наименование страницы, описывающее ее содержание (назначение), должно отображаться в заголовке окна веб-обозревателя;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11) Информация на официальном сайте размещается в виде текста в гипертекстовом формате - формате HTML. Для обеспечения высокой скорости скачивания документов, размещенных на сайте, рекомендуется применение архиватора ZIP;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12) Недопустимо наличие незаполненных разделов (подразделов) сайта;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13) Обязательно наличие на сайте системы навигации;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14) Сайт должен работать под нагрузкой, определяемой числом обращений к сайту пользователями информации, двукратно превышающей максимальное суточное число обращений к сайту пользователей информацией, зарегистрированных за последние 6 месяцев эксплуатации официального сайта; вновь созданный либо функционирующий менее 6 месяцев официальный сайта - под нагрузкой не менее 10 000 обращений к сайту в месяц.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ind w:firstLine="540"/>
        <w:jc w:val="both"/>
        <w:outlineLvl w:val="5"/>
      </w:pPr>
      <w:r w:rsidRPr="00C92829">
        <w:t>4.3.2.3.2 Требования к составу информации</w:t>
      </w:r>
    </w:p>
    <w:p w:rsidR="00395C2D" w:rsidRPr="00C92829" w:rsidRDefault="00395C2D">
      <w:pPr>
        <w:pStyle w:val="ConsPlusNormal"/>
        <w:spacing w:before="220"/>
        <w:ind w:firstLine="540"/>
        <w:jc w:val="both"/>
      </w:pPr>
      <w:r w:rsidRPr="00C92829">
        <w:t>Перечень информации, размещаемой на официальном сайте СМО, представлен в таблице 18. Детализированные требования к составу информации представлены в таблице 19.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jc w:val="both"/>
        <w:outlineLvl w:val="6"/>
      </w:pPr>
      <w:bookmarkStart w:id="19" w:name="P959"/>
      <w:bookmarkEnd w:id="19"/>
      <w:r w:rsidRPr="00C92829">
        <w:t>Таблица 18 Состав информации официального сайта СМО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sectPr w:rsidR="00395C2D" w:rsidRPr="00C92829" w:rsidSect="00C92829">
          <w:type w:val="continuous"/>
          <w:pgSz w:w="11905" w:h="16838"/>
          <w:pgMar w:top="1134" w:right="567" w:bottom="1134" w:left="1134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2"/>
        <w:gridCol w:w="8998"/>
      </w:tblGrid>
      <w:tr w:rsidR="00C92829" w:rsidRPr="00C92829">
        <w:tc>
          <w:tcPr>
            <w:tcW w:w="782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lastRenderedPageBreak/>
              <w:t>N</w:t>
            </w:r>
          </w:p>
        </w:tc>
        <w:tc>
          <w:tcPr>
            <w:tcW w:w="8998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Информация</w:t>
            </w:r>
          </w:p>
        </w:tc>
      </w:tr>
      <w:tr w:rsidR="00C92829" w:rsidRPr="00C92829">
        <w:tc>
          <w:tcPr>
            <w:tcW w:w="782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</w:t>
            </w:r>
          </w:p>
        </w:tc>
        <w:tc>
          <w:tcPr>
            <w:tcW w:w="8998" w:type="dxa"/>
          </w:tcPr>
          <w:p w:rsidR="00395C2D" w:rsidRPr="00C92829" w:rsidRDefault="00395C2D">
            <w:pPr>
              <w:pStyle w:val="ConsPlusNormal"/>
            </w:pPr>
            <w:r w:rsidRPr="00C92829">
              <w:t>Общие сведения о СМО и контактная информация</w:t>
            </w:r>
          </w:p>
        </w:tc>
      </w:tr>
      <w:tr w:rsidR="00C92829" w:rsidRPr="00C92829">
        <w:tc>
          <w:tcPr>
            <w:tcW w:w="782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2</w:t>
            </w:r>
          </w:p>
        </w:tc>
        <w:tc>
          <w:tcPr>
            <w:tcW w:w="8998" w:type="dxa"/>
          </w:tcPr>
          <w:p w:rsidR="00395C2D" w:rsidRPr="00C92829" w:rsidRDefault="00395C2D">
            <w:pPr>
              <w:pStyle w:val="ConsPlusNormal"/>
            </w:pPr>
            <w:r w:rsidRPr="00C92829">
              <w:t>Информация о порядке получения/замены полиса</w:t>
            </w:r>
          </w:p>
        </w:tc>
      </w:tr>
      <w:tr w:rsidR="00C92829" w:rsidRPr="00C92829">
        <w:tc>
          <w:tcPr>
            <w:tcW w:w="782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3</w:t>
            </w:r>
          </w:p>
        </w:tc>
        <w:tc>
          <w:tcPr>
            <w:tcW w:w="8998" w:type="dxa"/>
          </w:tcPr>
          <w:p w:rsidR="00395C2D" w:rsidRPr="00C92829" w:rsidRDefault="00395C2D">
            <w:pPr>
              <w:pStyle w:val="ConsPlusNormal"/>
            </w:pPr>
            <w:r w:rsidRPr="00C92829">
              <w:t>Информация о защите прав застрахованных лиц</w:t>
            </w:r>
          </w:p>
        </w:tc>
      </w:tr>
      <w:tr w:rsidR="00C92829" w:rsidRPr="00C92829">
        <w:tc>
          <w:tcPr>
            <w:tcW w:w="782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4</w:t>
            </w:r>
          </w:p>
        </w:tc>
        <w:tc>
          <w:tcPr>
            <w:tcW w:w="8998" w:type="dxa"/>
          </w:tcPr>
          <w:p w:rsidR="00395C2D" w:rsidRPr="00C92829" w:rsidRDefault="00395C2D">
            <w:pPr>
              <w:pStyle w:val="ConsPlusNormal"/>
            </w:pPr>
            <w:r w:rsidRPr="00C92829">
              <w:t>Справочная информация</w:t>
            </w:r>
          </w:p>
        </w:tc>
      </w:tr>
      <w:tr w:rsidR="00395C2D" w:rsidRPr="00C92829">
        <w:tc>
          <w:tcPr>
            <w:tcW w:w="782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5</w:t>
            </w:r>
          </w:p>
        </w:tc>
        <w:tc>
          <w:tcPr>
            <w:tcW w:w="8998" w:type="dxa"/>
          </w:tcPr>
          <w:p w:rsidR="00395C2D" w:rsidRPr="00C92829" w:rsidRDefault="00395C2D">
            <w:pPr>
              <w:pStyle w:val="ConsPlusNormal"/>
            </w:pPr>
            <w:r w:rsidRPr="00C92829">
              <w:t>Пользовательские сервисы</w:t>
            </w:r>
          </w:p>
        </w:tc>
      </w:tr>
    </w:tbl>
    <w:p w:rsidR="00395C2D" w:rsidRPr="00C92829" w:rsidRDefault="00395C2D">
      <w:pPr>
        <w:pStyle w:val="ConsPlusNormal"/>
        <w:jc w:val="both"/>
      </w:pPr>
    </w:p>
    <w:p w:rsidR="00395C2D" w:rsidRPr="00C92829" w:rsidRDefault="00395C2D">
      <w:pPr>
        <w:pStyle w:val="ConsPlusTitle"/>
        <w:jc w:val="both"/>
        <w:outlineLvl w:val="6"/>
      </w:pPr>
      <w:bookmarkStart w:id="20" w:name="P974"/>
      <w:bookmarkEnd w:id="20"/>
      <w:r w:rsidRPr="00C92829">
        <w:t>Таблица 19 Детализированный состав информации официального сайта СМО</w:t>
      </w:r>
    </w:p>
    <w:p w:rsidR="00395C2D" w:rsidRPr="00C92829" w:rsidRDefault="00395C2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923"/>
        <w:gridCol w:w="2957"/>
        <w:gridCol w:w="3367"/>
      </w:tblGrid>
      <w:tr w:rsidR="00C92829" w:rsidRPr="00C92829">
        <w:tc>
          <w:tcPr>
            <w:tcW w:w="550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N</w:t>
            </w:r>
          </w:p>
        </w:tc>
        <w:tc>
          <w:tcPr>
            <w:tcW w:w="2923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Сведения</w:t>
            </w:r>
          </w:p>
        </w:tc>
        <w:tc>
          <w:tcPr>
            <w:tcW w:w="2957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Содержание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Периодичность обновления</w:t>
            </w:r>
          </w:p>
        </w:tc>
      </w:tr>
      <w:tr w:rsidR="00C92829" w:rsidRPr="00C92829">
        <w:tc>
          <w:tcPr>
            <w:tcW w:w="9797" w:type="dxa"/>
            <w:gridSpan w:val="4"/>
          </w:tcPr>
          <w:p w:rsidR="00395C2D" w:rsidRPr="00C92829" w:rsidRDefault="00395C2D">
            <w:pPr>
              <w:pStyle w:val="ConsPlusNormal"/>
              <w:jc w:val="center"/>
              <w:outlineLvl w:val="7"/>
            </w:pPr>
            <w:r w:rsidRPr="00C92829">
              <w:t>1 Общие сведения о СМО</w:t>
            </w:r>
          </w:p>
        </w:tc>
      </w:tr>
      <w:tr w:rsidR="00C92829" w:rsidRPr="00C92829">
        <w:tc>
          <w:tcPr>
            <w:tcW w:w="550" w:type="dxa"/>
          </w:tcPr>
          <w:p w:rsidR="00395C2D" w:rsidRPr="00C92829" w:rsidRDefault="00395C2D">
            <w:pPr>
              <w:pStyle w:val="ConsPlusNormal"/>
            </w:pPr>
            <w:r w:rsidRPr="00C92829">
              <w:t>1.1</w:t>
            </w:r>
          </w:p>
        </w:tc>
        <w:tc>
          <w:tcPr>
            <w:tcW w:w="2923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Информация о СМО</w:t>
            </w:r>
          </w:p>
        </w:tc>
        <w:tc>
          <w:tcPr>
            <w:tcW w:w="295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Информация о деятельности СМО в сфере ОМС, составе учредителей (участников, акционеров), финансовых результатах деятельности, об опыте работы, о количестве застрахованных лиц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Не позднее 3 дней с момента изменения</w:t>
            </w:r>
          </w:p>
        </w:tc>
      </w:tr>
      <w:tr w:rsidR="00C92829" w:rsidRPr="00C92829">
        <w:tc>
          <w:tcPr>
            <w:tcW w:w="550" w:type="dxa"/>
          </w:tcPr>
          <w:p w:rsidR="00395C2D" w:rsidRPr="00C92829" w:rsidRDefault="00395C2D">
            <w:pPr>
              <w:pStyle w:val="ConsPlusNormal"/>
            </w:pPr>
            <w:r w:rsidRPr="00C92829">
              <w:t>1.2</w:t>
            </w:r>
          </w:p>
        </w:tc>
        <w:tc>
          <w:tcPr>
            <w:tcW w:w="2923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Информация о руководстве</w:t>
            </w:r>
          </w:p>
        </w:tc>
        <w:tc>
          <w:tcPr>
            <w:tcW w:w="295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ФИО и телефоны руководителя и заместителей руководителя СМО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Не позднее 3 дней с момента изменения</w:t>
            </w:r>
          </w:p>
        </w:tc>
      </w:tr>
      <w:tr w:rsidR="00C92829" w:rsidRPr="00C92829">
        <w:tc>
          <w:tcPr>
            <w:tcW w:w="550" w:type="dxa"/>
          </w:tcPr>
          <w:p w:rsidR="00395C2D" w:rsidRPr="00C92829" w:rsidRDefault="00395C2D">
            <w:pPr>
              <w:pStyle w:val="ConsPlusNormal"/>
            </w:pPr>
            <w:r w:rsidRPr="00C92829">
              <w:t>1.3</w:t>
            </w:r>
          </w:p>
        </w:tc>
        <w:tc>
          <w:tcPr>
            <w:tcW w:w="2923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Контактные данные СМО</w:t>
            </w:r>
          </w:p>
        </w:tc>
        <w:tc>
          <w:tcPr>
            <w:tcW w:w="295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Наименование СМО (полное и краткое), адрес (почтовый и юридический), телефон, факс, схема проезда, e-mail для обращений в СМО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Не позднее 3 дней с момента изменения</w:t>
            </w:r>
          </w:p>
        </w:tc>
      </w:tr>
      <w:tr w:rsidR="00C92829" w:rsidRPr="00C92829">
        <w:tc>
          <w:tcPr>
            <w:tcW w:w="550" w:type="dxa"/>
          </w:tcPr>
          <w:p w:rsidR="00395C2D" w:rsidRPr="00C92829" w:rsidRDefault="00395C2D">
            <w:pPr>
              <w:pStyle w:val="ConsPlusNormal"/>
            </w:pPr>
            <w:r w:rsidRPr="00C92829">
              <w:lastRenderedPageBreak/>
              <w:t>1.4</w:t>
            </w:r>
          </w:p>
        </w:tc>
        <w:tc>
          <w:tcPr>
            <w:tcW w:w="2923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График приема граждан</w:t>
            </w:r>
          </w:p>
        </w:tc>
        <w:tc>
          <w:tcPr>
            <w:tcW w:w="295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Должность и ФИО принимающего должностного лица, приемные дни, время приема, телефон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Не позднее 3 дней с момента изменения</w:t>
            </w:r>
          </w:p>
        </w:tc>
      </w:tr>
      <w:tr w:rsidR="00C92829" w:rsidRPr="00C92829">
        <w:tc>
          <w:tcPr>
            <w:tcW w:w="550" w:type="dxa"/>
          </w:tcPr>
          <w:p w:rsidR="00395C2D" w:rsidRPr="00C92829" w:rsidRDefault="00395C2D">
            <w:pPr>
              <w:pStyle w:val="ConsPlusNormal"/>
            </w:pPr>
            <w:r w:rsidRPr="00C92829">
              <w:t>1.5</w:t>
            </w:r>
          </w:p>
        </w:tc>
        <w:tc>
          <w:tcPr>
            <w:tcW w:w="2923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Адреса пунктов оформления и выдачи полисов</w:t>
            </w:r>
          </w:p>
        </w:tc>
        <w:tc>
          <w:tcPr>
            <w:tcW w:w="295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Адрес, телефон, факс, схема проезда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Не позднее 3 дней с момента изменения</w:t>
            </w:r>
          </w:p>
        </w:tc>
      </w:tr>
      <w:tr w:rsidR="00C92829" w:rsidRPr="00C92829">
        <w:tc>
          <w:tcPr>
            <w:tcW w:w="9797" w:type="dxa"/>
            <w:gridSpan w:val="4"/>
          </w:tcPr>
          <w:p w:rsidR="00395C2D" w:rsidRPr="00C92829" w:rsidRDefault="00395C2D">
            <w:pPr>
              <w:pStyle w:val="ConsPlusNormal"/>
              <w:jc w:val="center"/>
              <w:outlineLvl w:val="7"/>
            </w:pPr>
            <w:r w:rsidRPr="00C92829">
              <w:t>2 Информация о порядке получения/замены полиса</w:t>
            </w:r>
          </w:p>
        </w:tc>
      </w:tr>
      <w:tr w:rsidR="00C92829" w:rsidRPr="00C92829">
        <w:tc>
          <w:tcPr>
            <w:tcW w:w="550" w:type="dxa"/>
          </w:tcPr>
          <w:p w:rsidR="00395C2D" w:rsidRPr="00C92829" w:rsidRDefault="00395C2D">
            <w:pPr>
              <w:pStyle w:val="ConsPlusNormal"/>
            </w:pPr>
            <w:r w:rsidRPr="00C92829">
              <w:t>2.1</w:t>
            </w:r>
          </w:p>
        </w:tc>
        <w:tc>
          <w:tcPr>
            <w:tcW w:w="2923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Информация о порядке получения/замены полиса, выборе МО</w:t>
            </w:r>
          </w:p>
        </w:tc>
        <w:tc>
          <w:tcPr>
            <w:tcW w:w="2957" w:type="dxa"/>
          </w:tcPr>
          <w:p w:rsidR="00395C2D" w:rsidRPr="00C92829" w:rsidRDefault="00395C2D">
            <w:pPr>
              <w:pStyle w:val="ConsPlusNormal"/>
              <w:jc w:val="both"/>
            </w:pP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Не позднее 3 дней с момента изменения</w:t>
            </w:r>
          </w:p>
        </w:tc>
      </w:tr>
      <w:tr w:rsidR="00C92829" w:rsidRPr="00C92829">
        <w:tc>
          <w:tcPr>
            <w:tcW w:w="9797" w:type="dxa"/>
            <w:gridSpan w:val="4"/>
            <w:vAlign w:val="center"/>
          </w:tcPr>
          <w:p w:rsidR="00395C2D" w:rsidRPr="00C92829" w:rsidRDefault="00395C2D">
            <w:pPr>
              <w:pStyle w:val="ConsPlusNormal"/>
              <w:jc w:val="center"/>
              <w:outlineLvl w:val="7"/>
            </w:pPr>
            <w:r w:rsidRPr="00C92829">
              <w:t>3 Информация о защите прав застрахованных лиц</w:t>
            </w:r>
          </w:p>
        </w:tc>
      </w:tr>
      <w:tr w:rsidR="00C92829" w:rsidRPr="00C92829">
        <w:tc>
          <w:tcPr>
            <w:tcW w:w="550" w:type="dxa"/>
          </w:tcPr>
          <w:p w:rsidR="00395C2D" w:rsidRPr="00C92829" w:rsidRDefault="00395C2D">
            <w:pPr>
              <w:pStyle w:val="ConsPlusNormal"/>
            </w:pPr>
            <w:r w:rsidRPr="00C92829">
              <w:t>3.1</w:t>
            </w:r>
          </w:p>
        </w:tc>
        <w:tc>
          <w:tcPr>
            <w:tcW w:w="2923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Порядок осуществления защиты прав застрахованных</w:t>
            </w:r>
          </w:p>
        </w:tc>
        <w:tc>
          <w:tcPr>
            <w:tcW w:w="295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Информация о правах застрахованных лиц в сфере обязательного медицинского страхования, в том числе праве выбора или замены страховой медицинской организации, о выявленных по обращениям застрахованных лиц нарушениях при предоставлении медицинской помощи, а также об обязанностях застрахованных лиц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Не позднее 3 дней с момента изменения</w:t>
            </w:r>
          </w:p>
        </w:tc>
      </w:tr>
      <w:tr w:rsidR="00C92829" w:rsidRPr="00C92829">
        <w:tc>
          <w:tcPr>
            <w:tcW w:w="9797" w:type="dxa"/>
            <w:gridSpan w:val="4"/>
            <w:vAlign w:val="center"/>
          </w:tcPr>
          <w:p w:rsidR="00395C2D" w:rsidRPr="00C92829" w:rsidRDefault="00395C2D">
            <w:pPr>
              <w:pStyle w:val="ConsPlusNormal"/>
              <w:jc w:val="center"/>
              <w:outlineLvl w:val="7"/>
            </w:pPr>
            <w:r w:rsidRPr="00C92829">
              <w:t>4 Справочная информация</w:t>
            </w:r>
          </w:p>
        </w:tc>
      </w:tr>
      <w:tr w:rsidR="00C92829" w:rsidRPr="00C92829">
        <w:tc>
          <w:tcPr>
            <w:tcW w:w="550" w:type="dxa"/>
          </w:tcPr>
          <w:p w:rsidR="00395C2D" w:rsidRPr="00C92829" w:rsidRDefault="00395C2D">
            <w:pPr>
              <w:pStyle w:val="ConsPlusNormal"/>
            </w:pPr>
            <w:r w:rsidRPr="00C92829">
              <w:t>4.1</w:t>
            </w:r>
          </w:p>
        </w:tc>
        <w:tc>
          <w:tcPr>
            <w:tcW w:w="2923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Информация о МО субъекта РФ</w:t>
            </w:r>
          </w:p>
        </w:tc>
        <w:tc>
          <w:tcPr>
            <w:tcW w:w="295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 xml:space="preserve">Информация о медицинских организациях, </w:t>
            </w:r>
            <w:r w:rsidRPr="00C92829">
              <w:lastRenderedPageBreak/>
              <w:t>осуществляющих деятельность в сфере обязательного медицинского страхования на территории субъекта Российской Федерации, видах, качестве и об условиях предоставления медицинской помощи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lastRenderedPageBreak/>
              <w:t>Не позднее 5 дней с момента изменения</w:t>
            </w:r>
          </w:p>
        </w:tc>
      </w:tr>
      <w:tr w:rsidR="00C92829" w:rsidRPr="00C92829">
        <w:tc>
          <w:tcPr>
            <w:tcW w:w="9797" w:type="dxa"/>
            <w:gridSpan w:val="4"/>
            <w:vAlign w:val="center"/>
          </w:tcPr>
          <w:p w:rsidR="00395C2D" w:rsidRPr="00C92829" w:rsidRDefault="00395C2D">
            <w:pPr>
              <w:pStyle w:val="ConsPlusNormal"/>
              <w:jc w:val="center"/>
              <w:outlineLvl w:val="7"/>
            </w:pPr>
            <w:r w:rsidRPr="00C92829">
              <w:t>5 Пользовательские сервисы</w:t>
            </w:r>
          </w:p>
        </w:tc>
      </w:tr>
      <w:tr w:rsidR="00C92829" w:rsidRPr="00C92829">
        <w:tc>
          <w:tcPr>
            <w:tcW w:w="550" w:type="dxa"/>
          </w:tcPr>
          <w:p w:rsidR="00395C2D" w:rsidRPr="00C92829" w:rsidRDefault="00395C2D">
            <w:pPr>
              <w:pStyle w:val="ConsPlusNormal"/>
            </w:pPr>
            <w:r w:rsidRPr="00C92829">
              <w:t>5.1</w:t>
            </w:r>
          </w:p>
        </w:tc>
        <w:tc>
          <w:tcPr>
            <w:tcW w:w="292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Сервис обратной связи</w:t>
            </w:r>
          </w:p>
        </w:tc>
        <w:tc>
          <w:tcPr>
            <w:tcW w:w="295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Форма ввода, которая позволяет при введении определенных данных адресовать вопрос в СМО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-</w:t>
            </w:r>
          </w:p>
        </w:tc>
      </w:tr>
      <w:tr w:rsidR="00C92829" w:rsidRPr="00C92829">
        <w:tc>
          <w:tcPr>
            <w:tcW w:w="550" w:type="dxa"/>
          </w:tcPr>
          <w:p w:rsidR="00395C2D" w:rsidRPr="00C92829" w:rsidRDefault="00395C2D">
            <w:pPr>
              <w:pStyle w:val="ConsPlusNormal"/>
            </w:pPr>
            <w:r w:rsidRPr="00C92829">
              <w:t>5.2</w:t>
            </w:r>
          </w:p>
        </w:tc>
        <w:tc>
          <w:tcPr>
            <w:tcW w:w="292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Сервисы персонификации</w:t>
            </w:r>
          </w:p>
        </w:tc>
        <w:tc>
          <w:tcPr>
            <w:tcW w:w="295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Возможность подписки на новостные ленты, каналы RSS</w:t>
            </w:r>
          </w:p>
        </w:tc>
        <w:tc>
          <w:tcPr>
            <w:tcW w:w="3367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-</w:t>
            </w:r>
          </w:p>
        </w:tc>
      </w:tr>
    </w:tbl>
    <w:p w:rsidR="00395C2D" w:rsidRPr="00C92829" w:rsidRDefault="00395C2D">
      <w:pPr>
        <w:sectPr w:rsidR="00395C2D" w:rsidRPr="00C92829" w:rsidSect="00C92829">
          <w:type w:val="continuous"/>
          <w:pgSz w:w="16838" w:h="11905" w:orient="landscape"/>
          <w:pgMar w:top="1134" w:right="567" w:bottom="1134" w:left="1134" w:header="0" w:footer="0" w:gutter="0"/>
          <w:cols w:space="720"/>
        </w:sectPr>
      </w:pPr>
    </w:p>
    <w:p w:rsidR="00395C2D" w:rsidRPr="00C92829" w:rsidRDefault="00395C2D">
      <w:pPr>
        <w:pStyle w:val="ConsPlusNormal"/>
        <w:jc w:val="center"/>
      </w:pPr>
    </w:p>
    <w:p w:rsidR="00395C2D" w:rsidRPr="00C92829" w:rsidRDefault="00395C2D">
      <w:pPr>
        <w:pStyle w:val="ConsPlusTitle"/>
        <w:ind w:firstLine="540"/>
        <w:jc w:val="both"/>
        <w:outlineLvl w:val="3"/>
      </w:pPr>
      <w:bookmarkStart w:id="21" w:name="P1026"/>
      <w:bookmarkEnd w:id="21"/>
      <w:r w:rsidRPr="00C92829">
        <w:t>4.3.3 Общие требования к информационной системе медицинской организации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jc w:val="both"/>
        <w:outlineLvl w:val="4"/>
      </w:pPr>
      <w:r w:rsidRPr="00C92829">
        <w:t>Таблица 20 Перечень подсистем информационной системы медицинской организации</w:t>
      </w:r>
    </w:p>
    <w:p w:rsidR="00395C2D" w:rsidRPr="00C92829" w:rsidRDefault="00395C2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6773"/>
        <w:gridCol w:w="2460"/>
      </w:tblGrid>
      <w:tr w:rsidR="00C92829" w:rsidRPr="00C92829">
        <w:tc>
          <w:tcPr>
            <w:tcW w:w="550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N</w:t>
            </w:r>
          </w:p>
        </w:tc>
        <w:tc>
          <w:tcPr>
            <w:tcW w:w="6773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Подсистема</w:t>
            </w:r>
          </w:p>
        </w:tc>
        <w:tc>
          <w:tcPr>
            <w:tcW w:w="2460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Номер пункта документа</w:t>
            </w:r>
          </w:p>
        </w:tc>
      </w:tr>
      <w:tr w:rsidR="00395C2D" w:rsidRPr="00C92829">
        <w:tc>
          <w:tcPr>
            <w:tcW w:w="550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1</w:t>
            </w:r>
          </w:p>
        </w:tc>
        <w:tc>
          <w:tcPr>
            <w:tcW w:w="677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Подсистема персонифицированного учета медицинской помощи, оказанной застрахованным лицам в сфере обязательного медицинского страхования</w:t>
            </w:r>
          </w:p>
        </w:tc>
        <w:tc>
          <w:tcPr>
            <w:tcW w:w="2460" w:type="dxa"/>
            <w:vAlign w:val="center"/>
          </w:tcPr>
          <w:p w:rsidR="00395C2D" w:rsidRPr="00C92829" w:rsidRDefault="00395C2D">
            <w:pPr>
              <w:pStyle w:val="ConsPlusNormal"/>
            </w:pPr>
            <w:r w:rsidRPr="00C92829">
              <w:t>П. 5.2</w:t>
            </w:r>
          </w:p>
        </w:tc>
      </w:tr>
    </w:tbl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ind w:firstLine="540"/>
        <w:jc w:val="both"/>
        <w:outlineLvl w:val="4"/>
      </w:pPr>
      <w:r w:rsidRPr="00C92829">
        <w:t>4.3.3.1 Требования к подсистеме персонифицированного учета медицинской помощи, оказанной застрахованным лицам в сфере обязательного медицинского страхования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jc w:val="both"/>
        <w:outlineLvl w:val="5"/>
      </w:pPr>
      <w:r w:rsidRPr="00C92829">
        <w:lastRenderedPageBreak/>
        <w:t>Таблица 21 Перечень функций подсистемы персонифицированного учета медицинской помощи, оказанной в сфере обязательного медицинского страхования, в медицинской организации</w:t>
      </w:r>
    </w:p>
    <w:p w:rsidR="00395C2D" w:rsidRPr="00C92829" w:rsidRDefault="00395C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5993"/>
        <w:gridCol w:w="3240"/>
      </w:tblGrid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N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Функция</w:t>
            </w:r>
          </w:p>
        </w:tc>
        <w:tc>
          <w:tcPr>
            <w:tcW w:w="3240" w:type="dxa"/>
            <w:vAlign w:val="center"/>
          </w:tcPr>
          <w:p w:rsidR="00395C2D" w:rsidRPr="00C92829" w:rsidRDefault="00395C2D">
            <w:pPr>
              <w:pStyle w:val="ConsPlusNormal"/>
              <w:jc w:val="center"/>
            </w:pPr>
            <w:r w:rsidRPr="00C92829">
              <w:t>Требования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1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Сбор, обработка, передача и хранение сведений о застрахованных лицах</w:t>
            </w:r>
          </w:p>
        </w:tc>
        <w:tc>
          <w:tcPr>
            <w:tcW w:w="3240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В подсистеме ведения персонифицированного учета медицинской помощи, оказанной в сфере ОМС, должны храниться и актуализироваться сведения о медицинской помощи, оказанной застрахованным в сфере ОМС, перечень которых представлен в п. 5.2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2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Формирование и отправка сообщений в РС ЕРЗ с запросами на идентификацию застрахованных лиц</w:t>
            </w:r>
          </w:p>
        </w:tc>
        <w:tc>
          <w:tcPr>
            <w:tcW w:w="3240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3</w:t>
            </w:r>
          </w:p>
        </w:tc>
        <w:tc>
          <w:tcPr>
            <w:tcW w:w="5993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Формирование и отправка в ТФОМС или СМО сообщений со сведениями о прикреплении застрахованных лиц к медицинской организации и медицинскому работнику</w:t>
            </w:r>
          </w:p>
        </w:tc>
        <w:tc>
          <w:tcPr>
            <w:tcW w:w="3240" w:type="dxa"/>
            <w:tcBorders>
              <w:bottom w:val="nil"/>
            </w:tcBorders>
          </w:tcPr>
          <w:p w:rsidR="00395C2D" w:rsidRPr="00C92829" w:rsidRDefault="00395C2D">
            <w:pPr>
              <w:pStyle w:val="ConsPlusNormal"/>
            </w:pPr>
          </w:p>
        </w:tc>
      </w:tr>
      <w:tr w:rsidR="00C92829" w:rsidRPr="00C92829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(п. 3 введен Приказом ФФОМС от 30.08.2019 N 173)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4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Формирование и отправка сообщений в СМО с реестрами счета за медицинскую помощь, оказанную лицам, застрахованным в данной СМО</w:t>
            </w:r>
          </w:p>
        </w:tc>
        <w:tc>
          <w:tcPr>
            <w:tcW w:w="3240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См. п. 5.2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5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Прием сообщений из СМО с протоколами обработки реестров счетов за медицинскую помощь, оказанную лицам, застрахованным в данной СМО</w:t>
            </w:r>
          </w:p>
        </w:tc>
        <w:tc>
          <w:tcPr>
            <w:tcW w:w="3240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См. п. 5.2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6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Формирование и отправка в СМО сообщений с реестрами счетов (исправленная часть) за медицинскую помощь, оказанную лицам, застрахованным в данной СМО</w:t>
            </w:r>
          </w:p>
        </w:tc>
        <w:tc>
          <w:tcPr>
            <w:tcW w:w="3240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См. п. 5.2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lastRenderedPageBreak/>
              <w:t>7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Формирование и отправка сообщений в ТФОМС с реестрами счета за медицинскую помощь, оказанную застрахованным лицам за пределами субъекта РФ, на территории которого выдан полис ОМС</w:t>
            </w:r>
          </w:p>
        </w:tc>
        <w:tc>
          <w:tcPr>
            <w:tcW w:w="3240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См. п. 5.3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8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Прием сообщений из ТФОМС с протоколами обработки реестров счета за медицинскую помощь, оказанную застрахованным лицам за пределами субъекта РФ, на территории которого выдан полис ОМС</w:t>
            </w:r>
          </w:p>
        </w:tc>
        <w:tc>
          <w:tcPr>
            <w:tcW w:w="3240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См. п. 5.3</w:t>
            </w:r>
          </w:p>
        </w:tc>
      </w:tr>
      <w:tr w:rsidR="00C92829" w:rsidRPr="00C92829">
        <w:tc>
          <w:tcPr>
            <w:tcW w:w="547" w:type="dxa"/>
          </w:tcPr>
          <w:p w:rsidR="00395C2D" w:rsidRPr="00C92829" w:rsidRDefault="00395C2D">
            <w:pPr>
              <w:pStyle w:val="ConsPlusNormal"/>
              <w:jc w:val="right"/>
            </w:pPr>
            <w:r w:rsidRPr="00C92829">
              <w:t>9</w:t>
            </w:r>
          </w:p>
        </w:tc>
        <w:tc>
          <w:tcPr>
            <w:tcW w:w="5993" w:type="dxa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Формирование и отправка в ТФОМС сообщений с реестрами счетов (исправленная часть) за медицинскую помощь, оказанную застрахованным лицам за пределами субъекта РФ, на территории которого выдан полис ОМС</w:t>
            </w:r>
          </w:p>
        </w:tc>
        <w:tc>
          <w:tcPr>
            <w:tcW w:w="3240" w:type="dxa"/>
            <w:vAlign w:val="center"/>
          </w:tcPr>
          <w:p w:rsidR="00395C2D" w:rsidRPr="00C92829" w:rsidRDefault="00395C2D">
            <w:pPr>
              <w:pStyle w:val="ConsPlusNormal"/>
              <w:jc w:val="both"/>
            </w:pPr>
            <w:r w:rsidRPr="00C92829">
              <w:t>См. п. 5.3</w:t>
            </w:r>
          </w:p>
        </w:tc>
      </w:tr>
    </w:tbl>
    <w:p w:rsidR="00395C2D" w:rsidRPr="00C92829" w:rsidRDefault="00395C2D">
      <w:pPr>
        <w:sectPr w:rsidR="00395C2D" w:rsidRPr="00C92829" w:rsidSect="00C92829">
          <w:type w:val="continuous"/>
          <w:pgSz w:w="16838" w:h="11905" w:orient="landscape"/>
          <w:pgMar w:top="1134" w:right="567" w:bottom="1134" w:left="1134" w:header="0" w:footer="0" w:gutter="0"/>
          <w:cols w:space="720"/>
        </w:sectPr>
      </w:pPr>
    </w:p>
    <w:p w:rsidR="00395C2D" w:rsidRPr="00C92829" w:rsidRDefault="00395C2D">
      <w:pPr>
        <w:pStyle w:val="ConsPlusNormal"/>
      </w:pPr>
    </w:p>
    <w:tbl>
      <w:tblPr>
        <w:tblW w:w="5000" w:type="pct"/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8"/>
        <w:gridCol w:w="113"/>
      </w:tblGrid>
      <w:tr w:rsidR="00C92829" w:rsidRPr="00C92829" w:rsidTr="00C92829">
        <w:tc>
          <w:tcPr>
            <w:tcW w:w="6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C2D" w:rsidRPr="00C92829" w:rsidRDefault="00395C2D">
            <w:pPr>
              <w:spacing w:after="1" w:line="0" w:lineRule="atLeast"/>
            </w:pP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C2D" w:rsidRPr="00C92829" w:rsidRDefault="00395C2D">
            <w:pPr>
              <w:spacing w:after="1" w:line="0" w:lineRule="atLeast"/>
            </w:pPr>
          </w:p>
        </w:tc>
        <w:tc>
          <w:tcPr>
            <w:tcW w:w="0" w:type="auto"/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2829" w:rsidRPr="00C92829" w:rsidRDefault="00C92829" w:rsidP="00C92829">
            <w:pPr>
              <w:pStyle w:val="ConsPlusNormal"/>
              <w:jc w:val="both"/>
            </w:pPr>
            <w:r>
              <w:t>П</w:t>
            </w:r>
            <w:r w:rsidRPr="00C92829">
              <w:t>римечание.</w:t>
            </w:r>
          </w:p>
          <w:p w:rsidR="00395C2D" w:rsidRPr="00C92829" w:rsidRDefault="00395C2D">
            <w:pPr>
              <w:pStyle w:val="ConsPlusNormal"/>
              <w:jc w:val="both"/>
            </w:pPr>
            <w:r w:rsidRPr="00C92829">
              <w:t>См. Порядок информационного взаимодействия в сфере ОМС, утв. Приказом ФФОМС от 31.03.2021 N 34н.</w:t>
            </w: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C2D" w:rsidRPr="00C92829" w:rsidRDefault="00395C2D">
            <w:pPr>
              <w:spacing w:after="1" w:line="0" w:lineRule="atLeast"/>
            </w:pPr>
          </w:p>
        </w:tc>
      </w:tr>
    </w:tbl>
    <w:p w:rsidR="00395C2D" w:rsidRPr="00C92829" w:rsidRDefault="00395C2D">
      <w:pPr>
        <w:pStyle w:val="ConsPlusTitle"/>
        <w:spacing w:before="280"/>
        <w:ind w:firstLine="540"/>
        <w:jc w:val="both"/>
        <w:outlineLvl w:val="1"/>
      </w:pPr>
      <w:bookmarkStart w:id="22" w:name="P1075"/>
      <w:bookmarkEnd w:id="22"/>
      <w:r w:rsidRPr="00C92829">
        <w:t>5 - 6. Утратили силу. - Приказ ФФОМС от 16.11.2021 N 113.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jc w:val="right"/>
        <w:outlineLvl w:val="1"/>
      </w:pPr>
      <w:r w:rsidRPr="00C92829">
        <w:t>Приложение А</w:t>
      </w:r>
    </w:p>
    <w:p w:rsidR="00395C2D" w:rsidRPr="00C92829" w:rsidRDefault="00395C2D">
      <w:pPr>
        <w:pStyle w:val="ConsPlusNormal"/>
        <w:jc w:val="center"/>
      </w:pPr>
    </w:p>
    <w:p w:rsidR="00395C2D" w:rsidRPr="00C92829" w:rsidRDefault="00395C2D">
      <w:pPr>
        <w:pStyle w:val="ConsPlusTitle"/>
        <w:jc w:val="center"/>
      </w:pPr>
      <w:bookmarkStart w:id="23" w:name="P1081"/>
      <w:bookmarkEnd w:id="23"/>
      <w:r w:rsidRPr="00C92829">
        <w:t>ФОРМАТЫ И СТРУКТУРА НСИ И РЕЕСТРОВ</w:t>
      </w:r>
    </w:p>
    <w:p w:rsidR="00395C2D" w:rsidRPr="00C92829" w:rsidRDefault="00395C2D">
      <w:pPr>
        <w:pStyle w:val="ConsPlusNormal"/>
        <w:jc w:val="center"/>
      </w:pPr>
    </w:p>
    <w:p w:rsidR="00395C2D" w:rsidRPr="00C92829" w:rsidRDefault="00395C2D">
      <w:pPr>
        <w:pStyle w:val="ConsPlusNormal"/>
        <w:ind w:firstLine="540"/>
        <w:jc w:val="both"/>
      </w:pPr>
      <w:r w:rsidRPr="00C92829">
        <w:t>Утратили силу. - Приказ ФФОМС от 16.11.2021 N 113.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jc w:val="right"/>
        <w:outlineLvl w:val="1"/>
      </w:pPr>
      <w:r w:rsidRPr="00C92829">
        <w:t>Приложение Б</w:t>
      </w:r>
    </w:p>
    <w:p w:rsidR="00395C2D" w:rsidRPr="00C92829" w:rsidRDefault="00395C2D">
      <w:pPr>
        <w:pStyle w:val="ConsPlusNormal"/>
        <w:jc w:val="center"/>
      </w:pPr>
    </w:p>
    <w:p w:rsidR="00395C2D" w:rsidRPr="00C92829" w:rsidRDefault="00395C2D">
      <w:pPr>
        <w:pStyle w:val="ConsPlusTitle"/>
        <w:jc w:val="center"/>
      </w:pPr>
      <w:bookmarkStart w:id="24" w:name="_GoBack"/>
      <w:bookmarkEnd w:id="24"/>
      <w:r w:rsidRPr="00C92829">
        <w:t>ИНФОРМАЦИОННОЕ ВЗАИМОДЕЙСТВИЕ</w:t>
      </w:r>
    </w:p>
    <w:p w:rsidR="00395C2D" w:rsidRPr="00C92829" w:rsidRDefault="00395C2D">
      <w:pPr>
        <w:pStyle w:val="ConsPlusTitle"/>
        <w:jc w:val="center"/>
      </w:pPr>
      <w:r w:rsidRPr="00C92829">
        <w:t>МЕЖДУ РЕГИОНАЛЬНЫМ И ЦЕНТРАЛЬНЫМ СЕГМЕНТАМИ ЕДИНОГО</w:t>
      </w:r>
    </w:p>
    <w:p w:rsidR="00395C2D" w:rsidRPr="00C92829" w:rsidRDefault="00395C2D">
      <w:pPr>
        <w:pStyle w:val="ConsPlusTitle"/>
        <w:jc w:val="center"/>
      </w:pPr>
      <w:r w:rsidRPr="00C92829">
        <w:t>РЕГИСТРА ЗАСТРАХОВАННЫХ ЛИЦ</w:t>
      </w:r>
    </w:p>
    <w:p w:rsidR="00395C2D" w:rsidRPr="00C92829" w:rsidRDefault="00395C2D">
      <w:pPr>
        <w:pStyle w:val="ConsPlusNormal"/>
        <w:jc w:val="center"/>
      </w:pPr>
    </w:p>
    <w:p w:rsidR="00395C2D" w:rsidRPr="00C92829" w:rsidRDefault="00395C2D">
      <w:pPr>
        <w:pStyle w:val="ConsPlusNormal"/>
        <w:ind w:firstLine="540"/>
        <w:jc w:val="both"/>
      </w:pPr>
      <w:r w:rsidRPr="00C92829">
        <w:t>Утратило силу. - Приказ ФФОМС от 16.11.2021 N 113.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jc w:val="right"/>
        <w:outlineLvl w:val="1"/>
      </w:pPr>
      <w:r w:rsidRPr="00C92829">
        <w:t>Приложение В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jc w:val="center"/>
      </w:pPr>
      <w:r w:rsidRPr="00C92829">
        <w:t>ИНФОРМАЦИОННОЕ ВЗАИМОДЕЙСТВИЕ</w:t>
      </w:r>
    </w:p>
    <w:p w:rsidR="00395C2D" w:rsidRPr="00C92829" w:rsidRDefault="00395C2D">
      <w:pPr>
        <w:pStyle w:val="ConsPlusTitle"/>
        <w:jc w:val="center"/>
      </w:pPr>
      <w:r w:rsidRPr="00C92829">
        <w:t>С ПОДСИСТЕМОЙ ВЕДЕНИЯ НОРМАТИВНО-СПРАВОЧНОЙ ИНФОРМАЦИИ</w:t>
      </w:r>
    </w:p>
    <w:p w:rsidR="00395C2D" w:rsidRPr="00C92829" w:rsidRDefault="00395C2D">
      <w:pPr>
        <w:pStyle w:val="ConsPlusTitle"/>
        <w:jc w:val="center"/>
      </w:pPr>
      <w:r w:rsidRPr="00C92829">
        <w:t>ГОСУДАРСТВЕННОЙ ИНФОРМАЦИОННОЙ СИСТЕМЫ ОБЯЗАТЕЛЬНОГО</w:t>
      </w:r>
    </w:p>
    <w:p w:rsidR="00395C2D" w:rsidRPr="00C92829" w:rsidRDefault="00395C2D">
      <w:pPr>
        <w:pStyle w:val="ConsPlusTitle"/>
        <w:jc w:val="center"/>
      </w:pPr>
      <w:r w:rsidRPr="00C92829">
        <w:t>МЕДИЦИНСКОГО СТРАХОВАНИЯ</w:t>
      </w:r>
    </w:p>
    <w:p w:rsidR="00395C2D" w:rsidRPr="00C92829" w:rsidRDefault="00395C2D">
      <w:pPr>
        <w:pStyle w:val="ConsPlusNormal"/>
        <w:jc w:val="center"/>
      </w:pPr>
    </w:p>
    <w:p w:rsidR="00395C2D" w:rsidRPr="00C92829" w:rsidRDefault="00395C2D">
      <w:pPr>
        <w:pStyle w:val="ConsPlusNormal"/>
        <w:ind w:firstLine="540"/>
        <w:jc w:val="both"/>
      </w:pPr>
      <w:r w:rsidRPr="00C92829">
        <w:t>Утратило силу. - Приказ ФФОМС от 16.11.2021 N 113.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jc w:val="right"/>
        <w:outlineLvl w:val="1"/>
      </w:pPr>
      <w:r w:rsidRPr="00C92829">
        <w:t>Приложение Г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jc w:val="center"/>
      </w:pPr>
      <w:r w:rsidRPr="00C92829">
        <w:t>ИНФОРМАЦИОННОЕ ВЗАИМОДЕЙСТВИЕ</w:t>
      </w:r>
    </w:p>
    <w:p w:rsidR="00395C2D" w:rsidRPr="00C92829" w:rsidRDefault="00395C2D">
      <w:pPr>
        <w:pStyle w:val="ConsPlusTitle"/>
        <w:jc w:val="center"/>
      </w:pPr>
      <w:r w:rsidRPr="00C92829">
        <w:t>МЕЖДУ ТФОМС И СМО ПРИ ВЕДЕНИИ РЕГИОНАЛЬНОГО СЕГМЕНТА</w:t>
      </w:r>
    </w:p>
    <w:p w:rsidR="00395C2D" w:rsidRPr="00C92829" w:rsidRDefault="00395C2D">
      <w:pPr>
        <w:pStyle w:val="ConsPlusTitle"/>
        <w:jc w:val="center"/>
      </w:pPr>
      <w:r w:rsidRPr="00C92829">
        <w:t>ЕДИНОГО РЕГИСТРА ЗАСТРАХОВАННЫХ ЛИЦ</w:t>
      </w:r>
    </w:p>
    <w:p w:rsidR="00395C2D" w:rsidRPr="00C92829" w:rsidRDefault="00395C2D">
      <w:pPr>
        <w:pStyle w:val="ConsPlusNormal"/>
        <w:jc w:val="center"/>
      </w:pPr>
    </w:p>
    <w:p w:rsidR="00395C2D" w:rsidRPr="00C92829" w:rsidRDefault="00395C2D">
      <w:pPr>
        <w:pStyle w:val="ConsPlusNormal"/>
        <w:ind w:firstLine="540"/>
        <w:jc w:val="both"/>
      </w:pPr>
      <w:r w:rsidRPr="00C92829">
        <w:t>Утратило силу. - Приказ ФФОМС от 16.11.2021 N 113.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jc w:val="right"/>
        <w:outlineLvl w:val="1"/>
      </w:pPr>
      <w:r w:rsidRPr="00C92829">
        <w:t>Приложение Д</w:t>
      </w:r>
    </w:p>
    <w:p w:rsidR="00395C2D" w:rsidRPr="00C92829" w:rsidRDefault="00395C2D">
      <w:pPr>
        <w:pStyle w:val="ConsPlusNormal"/>
        <w:jc w:val="right"/>
      </w:pPr>
    </w:p>
    <w:p w:rsidR="00395C2D" w:rsidRPr="00C92829" w:rsidRDefault="00395C2D">
      <w:pPr>
        <w:pStyle w:val="ConsPlusTitle"/>
        <w:jc w:val="center"/>
      </w:pPr>
      <w:r w:rsidRPr="00C92829">
        <w:t>ИНФОРМАЦИОННОЕ ВЗАИМОДЕЙСТВИЕ</w:t>
      </w:r>
    </w:p>
    <w:p w:rsidR="00395C2D" w:rsidRPr="00C92829" w:rsidRDefault="00395C2D">
      <w:pPr>
        <w:pStyle w:val="ConsPlusTitle"/>
        <w:jc w:val="center"/>
      </w:pPr>
      <w:r w:rsidRPr="00C92829">
        <w:t>МЕЖДУ ТФОМС, МО И СМО ПРИ ОСУЩЕСТВЛЕНИИ</w:t>
      </w:r>
    </w:p>
    <w:p w:rsidR="00395C2D" w:rsidRPr="00C92829" w:rsidRDefault="00395C2D">
      <w:pPr>
        <w:pStyle w:val="ConsPlusTitle"/>
        <w:jc w:val="center"/>
      </w:pPr>
      <w:r w:rsidRPr="00C92829">
        <w:t>ПЕРСОНИФИЦИРОВАННОГО УЧЕТА ОКАЗАННОЙ МЕДИЦИНСКОЙ ПОМОЩИ</w:t>
      </w:r>
    </w:p>
    <w:p w:rsidR="00395C2D" w:rsidRPr="00C92829" w:rsidRDefault="00395C2D">
      <w:pPr>
        <w:pStyle w:val="ConsPlusTitle"/>
        <w:jc w:val="center"/>
      </w:pPr>
      <w:r w:rsidRPr="00C92829">
        <w:t>В ФОРМАТЕ XML</w:t>
      </w:r>
    </w:p>
    <w:p w:rsidR="00395C2D" w:rsidRPr="00C92829" w:rsidRDefault="00395C2D">
      <w:pPr>
        <w:pStyle w:val="ConsPlusNormal"/>
        <w:jc w:val="center"/>
      </w:pPr>
    </w:p>
    <w:p w:rsidR="00395C2D" w:rsidRPr="00C92829" w:rsidRDefault="00395C2D">
      <w:pPr>
        <w:pStyle w:val="ConsPlusNormal"/>
        <w:ind w:firstLine="540"/>
        <w:jc w:val="both"/>
      </w:pPr>
      <w:r w:rsidRPr="00C92829">
        <w:t>Утратило силу. - Приказ ФФОМС от 16.11.2021 N 113.</w:t>
      </w:r>
    </w:p>
    <w:p w:rsidR="00395C2D" w:rsidRPr="00C92829" w:rsidRDefault="00395C2D">
      <w:pPr>
        <w:pStyle w:val="ConsPlusNormal"/>
        <w:jc w:val="both"/>
      </w:pPr>
    </w:p>
    <w:p w:rsidR="00395C2D" w:rsidRPr="00C92829" w:rsidRDefault="00395C2D">
      <w:pPr>
        <w:pStyle w:val="ConsPlusNormal"/>
        <w:jc w:val="both"/>
      </w:pPr>
    </w:p>
    <w:p w:rsidR="00395C2D" w:rsidRPr="00C92829" w:rsidRDefault="00395C2D">
      <w:pPr>
        <w:pStyle w:val="ConsPlusNormal"/>
        <w:jc w:val="both"/>
      </w:pPr>
    </w:p>
    <w:p w:rsidR="00395C2D" w:rsidRPr="00C92829" w:rsidRDefault="00395C2D">
      <w:pPr>
        <w:pStyle w:val="ConsPlusNormal"/>
        <w:jc w:val="right"/>
        <w:outlineLvl w:val="1"/>
      </w:pPr>
      <w:r w:rsidRPr="00C92829">
        <w:t>Приложение Е</w:t>
      </w:r>
    </w:p>
    <w:p w:rsidR="00395C2D" w:rsidRPr="00C92829" w:rsidRDefault="00395C2D">
      <w:pPr>
        <w:pStyle w:val="ConsPlusNormal"/>
        <w:jc w:val="both"/>
      </w:pPr>
    </w:p>
    <w:p w:rsidR="00395C2D" w:rsidRPr="00C92829" w:rsidRDefault="00395C2D">
      <w:pPr>
        <w:pStyle w:val="ConsPlusTitle"/>
        <w:jc w:val="center"/>
      </w:pPr>
      <w:r w:rsidRPr="00C92829">
        <w:t>ИНФОРМАЦИОННОЕ ВЗАИМОДЕЙСТВИЕ</w:t>
      </w:r>
    </w:p>
    <w:p w:rsidR="00395C2D" w:rsidRPr="00C92829" w:rsidRDefault="00395C2D">
      <w:pPr>
        <w:pStyle w:val="ConsPlusTitle"/>
        <w:jc w:val="center"/>
      </w:pPr>
      <w:r w:rsidRPr="00C92829">
        <w:t>ПРИ ОСУЩЕСТВЛЕНИИ РАСЧЕТОВ ЗА МЕДИЦИНСКУЮ ПОМОЩЬ,</w:t>
      </w:r>
    </w:p>
    <w:p w:rsidR="00395C2D" w:rsidRPr="00C92829" w:rsidRDefault="00395C2D">
      <w:pPr>
        <w:pStyle w:val="ConsPlusTitle"/>
        <w:jc w:val="center"/>
      </w:pPr>
      <w:r w:rsidRPr="00C92829">
        <w:t>ОКАЗАННУЮ ЗАСТРАХОВАННЫМ ЛИЦАМ ЗА ПРЕДЕЛАМИ СУБЪЕКТА</w:t>
      </w:r>
    </w:p>
    <w:p w:rsidR="00395C2D" w:rsidRPr="00C92829" w:rsidRDefault="00395C2D">
      <w:pPr>
        <w:pStyle w:val="ConsPlusTitle"/>
        <w:jc w:val="center"/>
      </w:pPr>
      <w:r w:rsidRPr="00C92829">
        <w:t>РОССИЙСКОЙ ФЕДЕРАЦИИ, НА ТЕРРИТОРИИ КОТОРОГО ВЫДАН ПОЛИС</w:t>
      </w:r>
    </w:p>
    <w:p w:rsidR="00395C2D" w:rsidRPr="00C92829" w:rsidRDefault="00395C2D">
      <w:pPr>
        <w:pStyle w:val="ConsPlusTitle"/>
        <w:jc w:val="center"/>
      </w:pPr>
      <w:r w:rsidRPr="00C92829">
        <w:t>ОБЯЗАТЕЛЬНОГО МЕДИЦИНСКОГО СТРАХОВАНИЯ, В ФОРМАТЕ XML</w:t>
      </w:r>
    </w:p>
    <w:p w:rsidR="00395C2D" w:rsidRPr="00C92829" w:rsidRDefault="00395C2D">
      <w:pPr>
        <w:pStyle w:val="ConsPlusNormal"/>
        <w:jc w:val="center"/>
      </w:pPr>
    </w:p>
    <w:p w:rsidR="00395C2D" w:rsidRPr="00C92829" w:rsidRDefault="00395C2D">
      <w:pPr>
        <w:pStyle w:val="ConsPlusNormal"/>
        <w:ind w:firstLine="540"/>
        <w:jc w:val="both"/>
      </w:pPr>
      <w:r w:rsidRPr="00C92829">
        <w:t>Утратило силу. - Приказ ФФОМС от 16.11.2021 N 113.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jc w:val="right"/>
        <w:outlineLvl w:val="1"/>
      </w:pPr>
      <w:r w:rsidRPr="00C92829">
        <w:t>Приложение Ж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Title"/>
        <w:jc w:val="center"/>
      </w:pPr>
      <w:r w:rsidRPr="00C92829">
        <w:t>ИНФОРМАЦИОННОЕ ВЗАИМОДЕЙСТВИЕ</w:t>
      </w:r>
    </w:p>
    <w:p w:rsidR="00395C2D" w:rsidRPr="00C92829" w:rsidRDefault="00395C2D">
      <w:pPr>
        <w:pStyle w:val="ConsPlusTitle"/>
        <w:jc w:val="center"/>
      </w:pPr>
      <w:r w:rsidRPr="00C92829">
        <w:t>ПРИ ОСУЩЕСТВЛЕНИИ РАСЧЕТОВ ЗА МЕДИЦИНСКУЮ ПОМОЩЬ,</w:t>
      </w:r>
    </w:p>
    <w:p w:rsidR="00395C2D" w:rsidRPr="00C92829" w:rsidRDefault="00395C2D">
      <w:pPr>
        <w:pStyle w:val="ConsPlusTitle"/>
        <w:jc w:val="center"/>
      </w:pPr>
      <w:r w:rsidRPr="00C92829">
        <w:t>ОКАЗАННУЮ ЗАСТРАХОВАННЫМ ЛИЦАМ ЗА ПРЕДЕЛАМИ СУБЪЕКТА</w:t>
      </w:r>
    </w:p>
    <w:p w:rsidR="00395C2D" w:rsidRPr="00C92829" w:rsidRDefault="00395C2D">
      <w:pPr>
        <w:pStyle w:val="ConsPlusTitle"/>
        <w:jc w:val="center"/>
      </w:pPr>
      <w:r w:rsidRPr="00C92829">
        <w:t>РОССИЙСКОЙ ФЕДЕРАЦИИ, НА ТЕРРИТОРИИ КОТОРОГО ВЫДАН ПОЛИС</w:t>
      </w:r>
    </w:p>
    <w:p w:rsidR="00395C2D" w:rsidRPr="00C92829" w:rsidRDefault="00395C2D">
      <w:pPr>
        <w:pStyle w:val="ConsPlusTitle"/>
        <w:jc w:val="center"/>
      </w:pPr>
      <w:r w:rsidRPr="00C92829">
        <w:t>ОБЯЗАТЕЛЬНОГО МЕДИЦИНСКОГО СТРАХОВАНИЯ, В ФОРМАТЕ DBF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ind w:firstLine="540"/>
        <w:jc w:val="both"/>
      </w:pPr>
      <w:r w:rsidRPr="00C92829">
        <w:t>Утратило силу. - Приказ ФФОМС от 16.11.2021 N 113.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jc w:val="right"/>
        <w:outlineLvl w:val="1"/>
      </w:pPr>
      <w:r w:rsidRPr="00C92829">
        <w:t>Приложение З</w:t>
      </w:r>
    </w:p>
    <w:p w:rsidR="00395C2D" w:rsidRPr="00C92829" w:rsidRDefault="00395C2D">
      <w:pPr>
        <w:pStyle w:val="ConsPlusNormal"/>
        <w:jc w:val="center"/>
      </w:pPr>
    </w:p>
    <w:p w:rsidR="00395C2D" w:rsidRPr="00C92829" w:rsidRDefault="00395C2D">
      <w:pPr>
        <w:pStyle w:val="ConsPlusTitle"/>
        <w:jc w:val="center"/>
      </w:pPr>
      <w:r w:rsidRPr="00C92829">
        <w:t>ИНФОРМАЦИОННОЕ ВЗАИМОДЕЙСТВИЕ</w:t>
      </w:r>
    </w:p>
    <w:p w:rsidR="00395C2D" w:rsidRPr="00C92829" w:rsidRDefault="00395C2D">
      <w:pPr>
        <w:pStyle w:val="ConsPlusTitle"/>
        <w:jc w:val="center"/>
      </w:pPr>
      <w:r w:rsidRPr="00C92829">
        <w:t>РЕГИОНАЛЬНОГО СЕГМЕНТА ЕДИНОГО РЕГИСТРА ЗАСТРАХОВАННЫХ</w:t>
      </w:r>
    </w:p>
    <w:p w:rsidR="00395C2D" w:rsidRPr="00C92829" w:rsidRDefault="00395C2D">
      <w:pPr>
        <w:pStyle w:val="ConsPlusTitle"/>
        <w:jc w:val="center"/>
      </w:pPr>
      <w:r w:rsidRPr="00C92829">
        <w:t>ЛИЦ С ИНФОРМАЦИОННОЙ СИСТЕМОЙ ВЫПУСКА, ПЕРСОНАЛИЗАЦИИ</w:t>
      </w:r>
    </w:p>
    <w:p w:rsidR="00395C2D" w:rsidRPr="00C92829" w:rsidRDefault="00395C2D">
      <w:pPr>
        <w:pStyle w:val="ConsPlusTitle"/>
        <w:jc w:val="center"/>
      </w:pPr>
      <w:r w:rsidRPr="00C92829">
        <w:t>И ДОСТАВКИ ПОЛИСОВ ОБЯЗАТЕЛЬНОГО МЕДИЦИНСКОГО СТРАХОВАНИЯ</w:t>
      </w:r>
    </w:p>
    <w:p w:rsidR="00395C2D" w:rsidRPr="00C92829" w:rsidRDefault="00395C2D">
      <w:pPr>
        <w:pStyle w:val="ConsPlusNormal"/>
        <w:jc w:val="center"/>
      </w:pPr>
    </w:p>
    <w:p w:rsidR="00395C2D" w:rsidRPr="00C92829" w:rsidRDefault="00395C2D">
      <w:pPr>
        <w:pStyle w:val="ConsPlusNormal"/>
        <w:ind w:firstLine="540"/>
        <w:jc w:val="both"/>
      </w:pPr>
      <w:r w:rsidRPr="00C92829">
        <w:t>Утратило силу. - Приказ ФФОМС от 16.11.2021 N 113.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jc w:val="center"/>
      </w:pPr>
    </w:p>
    <w:p w:rsidR="00395C2D" w:rsidRPr="00C92829" w:rsidRDefault="00395C2D">
      <w:pPr>
        <w:pStyle w:val="ConsPlusNormal"/>
        <w:jc w:val="center"/>
      </w:pPr>
    </w:p>
    <w:p w:rsidR="00395C2D" w:rsidRPr="00C92829" w:rsidRDefault="00395C2D">
      <w:pPr>
        <w:pStyle w:val="ConsPlusNormal"/>
        <w:jc w:val="right"/>
        <w:outlineLvl w:val="1"/>
      </w:pPr>
      <w:r w:rsidRPr="00C92829">
        <w:t>Приложение И</w:t>
      </w:r>
    </w:p>
    <w:p w:rsidR="00395C2D" w:rsidRPr="00C92829" w:rsidRDefault="00395C2D">
      <w:pPr>
        <w:pStyle w:val="ConsPlusNormal"/>
        <w:jc w:val="center"/>
      </w:pPr>
    </w:p>
    <w:p w:rsidR="00395C2D" w:rsidRPr="00C92829" w:rsidRDefault="00395C2D">
      <w:pPr>
        <w:pStyle w:val="ConsPlusTitle"/>
        <w:jc w:val="center"/>
      </w:pPr>
      <w:bookmarkStart w:id="25" w:name="P1166"/>
      <w:bookmarkEnd w:id="25"/>
      <w:r w:rsidRPr="00C92829">
        <w:t>ИНФОРМАЦИОННОЕ ВЗАИМОДЕЙСТВИЕ</w:t>
      </w:r>
    </w:p>
    <w:p w:rsidR="00395C2D" w:rsidRPr="00C92829" w:rsidRDefault="00395C2D">
      <w:pPr>
        <w:pStyle w:val="ConsPlusTitle"/>
        <w:jc w:val="center"/>
      </w:pPr>
      <w:r w:rsidRPr="00C92829">
        <w:t>ПРИ ВЕДЕНИИ ЕДИНОГО ЖУРНАЛА ОБРАЩЕНИЙ ГРАЖДАН</w:t>
      </w:r>
    </w:p>
    <w:p w:rsidR="00395C2D" w:rsidRPr="00C92829" w:rsidRDefault="00395C2D">
      <w:pPr>
        <w:pStyle w:val="ConsPlusNormal"/>
        <w:jc w:val="center"/>
      </w:pPr>
    </w:p>
    <w:p w:rsidR="00395C2D" w:rsidRPr="00C92829" w:rsidRDefault="00395C2D">
      <w:pPr>
        <w:pStyle w:val="ConsPlusNormal"/>
        <w:ind w:firstLine="540"/>
        <w:jc w:val="both"/>
      </w:pPr>
      <w:r w:rsidRPr="00C92829">
        <w:t>Утратило силу. - Приказ ФФОМС от 16.11.2021 N 113.</w:t>
      </w:r>
    </w:p>
    <w:p w:rsidR="00395C2D" w:rsidRPr="00C92829" w:rsidRDefault="00395C2D">
      <w:pPr>
        <w:pStyle w:val="ConsPlusNormal"/>
        <w:ind w:firstLine="540"/>
        <w:jc w:val="both"/>
      </w:pPr>
    </w:p>
    <w:p w:rsidR="00395C2D" w:rsidRPr="00C92829" w:rsidRDefault="00395C2D">
      <w:pPr>
        <w:pStyle w:val="ConsPlusNormal"/>
        <w:jc w:val="both"/>
      </w:pPr>
    </w:p>
    <w:p w:rsidR="00395C2D" w:rsidRPr="00C92829" w:rsidRDefault="00395C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6026" w:rsidRPr="00C92829" w:rsidRDefault="003C6026"/>
    <w:sectPr w:rsidR="003C6026" w:rsidRPr="00C92829" w:rsidSect="00C92829">
      <w:type w:val="continuous"/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C2D"/>
    <w:rsid w:val="00395C2D"/>
    <w:rsid w:val="003C6026"/>
    <w:rsid w:val="00C9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62F43-ACA3-4EB2-8A05-321C70D9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5C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5C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5C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95C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95C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95C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95C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95C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7092</Words>
  <Characters>40427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Татьяна Андреевна</dc:creator>
  <cp:keywords/>
  <dc:description/>
  <cp:lastModifiedBy>Козлова Анастасия Александровна</cp:lastModifiedBy>
  <cp:revision>2</cp:revision>
  <dcterms:created xsi:type="dcterms:W3CDTF">2021-12-10T13:49:00Z</dcterms:created>
  <dcterms:modified xsi:type="dcterms:W3CDTF">2021-12-10T13:49:00Z</dcterms:modified>
</cp:coreProperties>
</file>